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มคอ.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5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6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1</w:t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BF605C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F605C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F605C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F605C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D73E2E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of Science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BF605C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BF60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F605C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สต 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325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ทฤษฎีการสุ่มตัวอย่าง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DA09C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01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สถิติวิเคราะห์ 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1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อาจารย์  ดร. กฤษณะ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อาจารย์  ดร. กฤษณะ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D73E2E" w:rsidP="00D73E2E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E90033" w:rsidP="008C333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0033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2.3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E90033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3.0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C3334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C333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73E2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="00D73E2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2554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E9003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0033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" w:char="F0FC"/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E90033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E90033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E90033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0033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E90033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0033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F605C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BF605C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F605C">
        <w:tc>
          <w:tcPr>
            <w:tcW w:w="10080" w:type="dxa"/>
            <w:gridSpan w:val="6"/>
          </w:tcPr>
          <w:p w:rsidR="00870669" w:rsidRPr="00BF605C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RPr="00BF605C" w:rsidTr="005746A5">
        <w:trPr>
          <w:trHeight w:val="1259"/>
        </w:trPr>
        <w:tc>
          <w:tcPr>
            <w:tcW w:w="2878" w:type="dxa"/>
          </w:tcPr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D5D11" w:rsidRPr="00BF605C" w:rsidTr="005746A5">
        <w:tc>
          <w:tcPr>
            <w:tcW w:w="2878" w:type="dxa"/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1</w:t>
            </w:r>
            <w:r w:rsidRPr="006E3FD3">
              <w:rPr>
                <w:rFonts w:ascii="TH Niramit AS" w:hAnsi="TH Niramit AS" w:cs="TH Niramit AS"/>
                <w:b/>
                <w:bCs/>
                <w:lang w:bidi="th-TH"/>
              </w:rPr>
              <w:t xml:space="preserve"> 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บทนำ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 xml:space="preserve">นิยามศัพท์ที่เกี่ยวข้อง 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>แบบแผนการสุ่มตัวอย่าง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>ขั้นตอนการสำรวจด้วยตัวอย่าง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>การประมาณค่าพารามิเตอร์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b/>
                <w:cs/>
                <w:lang w:bidi="th-TH"/>
              </w:rPr>
              <w:t>คุณสมบัติของตัวประมาณค่า</w:t>
            </w:r>
          </w:p>
        </w:tc>
        <w:tc>
          <w:tcPr>
            <w:tcW w:w="1800" w:type="dxa"/>
            <w:gridSpan w:val="2"/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4D5D11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4.5</w:t>
            </w:r>
          </w:p>
        </w:tc>
        <w:tc>
          <w:tcPr>
            <w:tcW w:w="3962" w:type="dxa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4D5D11" w:rsidRPr="00BF605C" w:rsidTr="005746A5">
        <w:tc>
          <w:tcPr>
            <w:tcW w:w="2878" w:type="dxa"/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2</w:t>
            </w:r>
            <w:r w:rsidRPr="006E3FD3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การสุ่มตัวอย่างแบบง่าย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ความหมายและแผนแบบการสุ่มตัวอย่างแบบง่าย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การสุ่มตัวอย่างแบบแทนที่และ การสุ่มตัวอย่างแบบไม่แทนที่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>การกำหนดขนาดตัวอย่าง</w:t>
            </w:r>
          </w:p>
        </w:tc>
        <w:tc>
          <w:tcPr>
            <w:tcW w:w="1800" w:type="dxa"/>
            <w:gridSpan w:val="2"/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12</w:t>
            </w:r>
          </w:p>
        </w:tc>
        <w:tc>
          <w:tcPr>
            <w:tcW w:w="1440" w:type="dxa"/>
            <w:gridSpan w:val="2"/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4D5D11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12</w:t>
            </w:r>
          </w:p>
        </w:tc>
        <w:tc>
          <w:tcPr>
            <w:tcW w:w="3962" w:type="dxa"/>
          </w:tcPr>
          <w:p w:rsidR="004D5D11" w:rsidRPr="00BF605C" w:rsidRDefault="004D5D11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 w:rsidTr="005746A5">
        <w:tc>
          <w:tcPr>
            <w:tcW w:w="2878" w:type="dxa"/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3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การสุ่มตัวอย่างแบบมีระบบ</w:t>
            </w:r>
          </w:p>
          <w:p w:rsidR="004D5D11" w:rsidRPr="006E3FD3" w:rsidRDefault="004D5D11" w:rsidP="00AD0C3B">
            <w:pPr>
              <w:tabs>
                <w:tab w:val="left" w:pos="162"/>
              </w:tabs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ความหมายและแผนแบบการสุ่มตัวอย่างแบบมีระบบ</w:t>
            </w:r>
          </w:p>
          <w:p w:rsidR="004D5D11" w:rsidRPr="006E3FD3" w:rsidRDefault="004D5D11" w:rsidP="00AD0C3B">
            <w:pPr>
              <w:tabs>
                <w:tab w:val="left" w:pos="162"/>
              </w:tabs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tabs>
                <w:tab w:val="left" w:pos="162"/>
              </w:tabs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การประมาณสัดส่วนและจำนวนหน่วยที่มีคุณลักษณะที่สนใจในประชากร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tabs>
                <w:tab w:val="left" w:pos="162"/>
              </w:tabs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800" w:type="dxa"/>
            <w:gridSpan w:val="2"/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AD0C3B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4D5D11" w:rsidRPr="00BF605C" w:rsidRDefault="004D5D11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 w:rsidTr="005746A5">
        <w:tc>
          <w:tcPr>
            <w:tcW w:w="2878" w:type="dxa"/>
          </w:tcPr>
          <w:p w:rsidR="004D5D11" w:rsidRDefault="004D5D11" w:rsidP="004572CE">
            <w:pPr>
              <w:rPr>
                <w:rFonts w:ascii="TH Niramit AS" w:hAnsi="TH Niramit AS" w:cs="TH Niramit AS"/>
                <w:b/>
                <w:bCs/>
              </w:rPr>
            </w:pP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4</w:t>
            </w:r>
            <w:r w:rsidRPr="006E3FD3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</w:rPr>
            </w:pPr>
            <w:r>
              <w:rPr>
                <w:rFonts w:ascii="TH Niramit AS" w:hAnsi="TH Niramit AS" w:cs="TH Niramit AS"/>
                <w:b/>
                <w:bCs/>
              </w:rPr>
              <w:t xml:space="preserve">         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แบ่งชั้นภูมิ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การกำหนดขนาดตัวอย่างและการจัดสรรขนาดตัวอย่างในแต่ละชั้นภูมิ</w:t>
            </w:r>
          </w:p>
        </w:tc>
        <w:tc>
          <w:tcPr>
            <w:tcW w:w="1800" w:type="dxa"/>
            <w:gridSpan w:val="2"/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AD0C3B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9</w:t>
            </w:r>
          </w:p>
        </w:tc>
        <w:tc>
          <w:tcPr>
            <w:tcW w:w="3962" w:type="dxa"/>
          </w:tcPr>
          <w:p w:rsidR="004D5D11" w:rsidRPr="00BF605C" w:rsidRDefault="004D5D11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 w:rsidTr="00AD0C3B">
        <w:tc>
          <w:tcPr>
            <w:tcW w:w="2878" w:type="dxa"/>
            <w:tcBorders>
              <w:bottom w:val="single" w:sz="4" w:space="0" w:color="auto"/>
            </w:tcBorders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5</w:t>
            </w:r>
            <w:r w:rsidRPr="006E3FD3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การสุ่มตัวอย่างแบบแบ่งกลุ่ม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ความหมายและแผนแบบการสุ่มตัวอย่างแบบกลุ่ม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AD0C3B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6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4D5D11" w:rsidRPr="00BF605C" w:rsidRDefault="004D5D11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 w:rsidTr="00AD0C3B">
        <w:tc>
          <w:tcPr>
            <w:tcW w:w="2878" w:type="dxa"/>
            <w:tcBorders>
              <w:bottom w:val="single" w:sz="4" w:space="0" w:color="auto"/>
            </w:tcBorders>
          </w:tcPr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6</w:t>
            </w:r>
            <w:r w:rsidRPr="006E3FD3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การสุ่มตัวอย่างแบบหลายขั้น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ความหมายและแผนแบบการสุ่มตัวอย่างแบบแบ่งชั้นภูมิ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การสุ่มตัวอย่างแบบสองขั้นตอน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>การสุ่มตัวอย่างแบบสามขั้นตอน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การประมาณค่ายอดรวมและค่าเฉลี่ยของประชากร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การประมาณสัดส่วนและจำหน่วยที่มีคุณลักษณะที่สนใจในประชากร</w:t>
            </w:r>
          </w:p>
          <w:p w:rsidR="004D5D11" w:rsidRPr="006E3FD3" w:rsidRDefault="004D5D11" w:rsidP="00AD0C3B">
            <w:pPr>
              <w:ind w:left="162" w:hanging="162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6E3FD3">
              <w:rPr>
                <w:rFonts w:ascii="TH Niramit AS" w:hAnsi="TH Niramit AS" w:cs="TH Niramit AS"/>
                <w:bCs/>
                <w:lang w:bidi="th-TH"/>
              </w:rPr>
              <w:t>-</w:t>
            </w: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 การประมาณค่าความแปรปรวนของตัวประมาณค่า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/>
              </w:rPr>
            </w:pPr>
          </w:p>
          <w:p w:rsidR="004D5D11" w:rsidRPr="00F47F7A" w:rsidRDefault="00AD0C3B" w:rsidP="00F47F7A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F47F7A">
              <w:rPr>
                <w:rFonts w:ascii="TH Niramit AS" w:hAnsi="TH Niramit AS" w:cs="TH Niramit AS"/>
                <w:lang w:val="en-US"/>
              </w:rPr>
              <w:t>6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4D5D11" w:rsidRPr="00BF605C" w:rsidRDefault="004D5D11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D0C3B" w:rsidRPr="00BF605C" w:rsidTr="00AD0C3B">
        <w:tc>
          <w:tcPr>
            <w:tcW w:w="2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Default="00AD0C3B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Pr="00BF605C" w:rsidRDefault="00AD0C3B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0C3B" w:rsidRPr="00BF605C" w:rsidRDefault="00AD0C3B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AD0C3B" w:rsidRPr="00BF605C" w:rsidTr="00AD0C3B"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Default="00AD0C3B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Default="00AD0C3B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BF605C" w:rsidRDefault="00AD0C3B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3B" w:rsidRPr="00BF605C" w:rsidRDefault="00AD0C3B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 w:rsidTr="00AD0C3B">
        <w:tc>
          <w:tcPr>
            <w:tcW w:w="2878" w:type="dxa"/>
            <w:tcBorders>
              <w:top w:val="single" w:sz="4" w:space="0" w:color="auto"/>
            </w:tcBorders>
          </w:tcPr>
          <w:p w:rsidR="004D5D11" w:rsidRDefault="004D5D11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>
              <w:rPr>
                <w:rFonts w:ascii="TH Niramit AS" w:hAnsi="TH Niramit AS" w:cs="TH Niramit AS"/>
                <w:b/>
                <w:bCs/>
                <w:lang w:val="en-US" w:bidi="th-TH"/>
              </w:rPr>
              <w:t>7</w:t>
            </w:r>
            <w:r w:rsidRPr="006E3FD3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การประมาณ</w:t>
            </w:r>
          </w:p>
          <w:p w:rsidR="004D5D11" w:rsidRPr="006E3FD3" w:rsidRDefault="004D5D11" w:rsidP="004572CE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Pr="006E3FD3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ขนาดประชากร</w:t>
            </w:r>
          </w:p>
          <w:p w:rsidR="004D5D11" w:rsidRPr="006E3FD3" w:rsidRDefault="004D5D11" w:rsidP="004D5D11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cs/>
                <w:lang w:bidi="th-TH"/>
              </w:rPr>
              <w:t xml:space="preserve">การสุ่มตัวอย่างแบบ </w:t>
            </w:r>
            <w:r w:rsidRPr="006E3FD3">
              <w:rPr>
                <w:rFonts w:ascii="TH Niramit AS" w:hAnsi="TH Niramit AS" w:cs="TH Niramit AS"/>
                <w:lang w:bidi="th-TH"/>
              </w:rPr>
              <w:t>Capture-Recapture</w:t>
            </w:r>
          </w:p>
          <w:p w:rsidR="004D5D11" w:rsidRPr="006E3FD3" w:rsidRDefault="004D5D11" w:rsidP="004D5D11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>Single Mark Model</w:t>
            </w:r>
          </w:p>
          <w:p w:rsidR="004D5D11" w:rsidRPr="006E3FD3" w:rsidRDefault="004D5D11" w:rsidP="004572CE">
            <w:pPr>
              <w:tabs>
                <w:tab w:val="num" w:pos="72"/>
              </w:tabs>
              <w:ind w:left="7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>Lincoln-Petersen Estimator</w:t>
            </w:r>
          </w:p>
          <w:p w:rsidR="004D5D11" w:rsidRPr="006E3FD3" w:rsidRDefault="004D5D11" w:rsidP="004572CE">
            <w:pPr>
              <w:tabs>
                <w:tab w:val="num" w:pos="72"/>
              </w:tabs>
              <w:ind w:left="7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>Chapman Estimator</w:t>
            </w:r>
          </w:p>
          <w:p w:rsidR="004D5D11" w:rsidRPr="006E3FD3" w:rsidRDefault="004D5D11" w:rsidP="004D5D11">
            <w:pPr>
              <w:numPr>
                <w:ilvl w:val="0"/>
                <w:numId w:val="1"/>
              </w:numPr>
              <w:tabs>
                <w:tab w:val="clear" w:pos="720"/>
                <w:tab w:val="num" w:pos="72"/>
              </w:tabs>
              <w:ind w:left="72" w:hanging="7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>Multiple Mark Model</w:t>
            </w:r>
          </w:p>
          <w:p w:rsidR="004D5D11" w:rsidRPr="006E3FD3" w:rsidRDefault="004D5D11" w:rsidP="004572CE">
            <w:pPr>
              <w:tabs>
                <w:tab w:val="num" w:pos="72"/>
              </w:tabs>
              <w:ind w:left="7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>MLE Estimator</w:t>
            </w:r>
          </w:p>
          <w:p w:rsidR="004D5D11" w:rsidRPr="006E3FD3" w:rsidRDefault="004D5D11" w:rsidP="004572CE">
            <w:pPr>
              <w:tabs>
                <w:tab w:val="num" w:pos="72"/>
              </w:tabs>
              <w:ind w:left="7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>Zelterman’s Estimator</w:t>
            </w:r>
          </w:p>
          <w:p w:rsidR="004D5D11" w:rsidRPr="006E3FD3" w:rsidRDefault="004D5D11" w:rsidP="004572CE">
            <w:pPr>
              <w:tabs>
                <w:tab w:val="num" w:pos="72"/>
              </w:tabs>
              <w:ind w:left="72"/>
              <w:rPr>
                <w:rFonts w:ascii="TH Niramit AS" w:hAnsi="TH Niramit AS" w:cs="TH Niramit AS"/>
                <w:lang w:bidi="th-TH"/>
              </w:rPr>
            </w:pPr>
            <w:r w:rsidRPr="006E3FD3">
              <w:rPr>
                <w:rFonts w:ascii="TH Niramit AS" w:hAnsi="TH Niramit AS" w:cs="TH Niramit AS"/>
                <w:lang w:bidi="th-TH"/>
              </w:rPr>
              <w:t>Chao’s Estimator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:rsidR="00F47F7A" w:rsidRDefault="00F47F7A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</w:p>
          <w:p w:rsidR="004D5D11" w:rsidRPr="004D5D11" w:rsidRDefault="004D5D11" w:rsidP="004572CE">
            <w:pPr>
              <w:jc w:val="center"/>
              <w:rPr>
                <w:rFonts w:ascii="TH Niramit AS" w:hAnsi="TH Niramit AS" w:cs="TH Niramit AS"/>
                <w:b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F47F7A" w:rsidRDefault="00F47F7A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4D5D11" w:rsidRPr="00F47F7A" w:rsidRDefault="00AD0C3B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1.5</w:t>
            </w:r>
          </w:p>
        </w:tc>
        <w:tc>
          <w:tcPr>
            <w:tcW w:w="3962" w:type="dxa"/>
            <w:tcBorders>
              <w:top w:val="single" w:sz="4" w:space="0" w:color="auto"/>
            </w:tcBorders>
          </w:tcPr>
          <w:p w:rsidR="004D5D11" w:rsidRPr="00BF605C" w:rsidRDefault="004D5D11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</w:pPr>
          </w:p>
        </w:tc>
      </w:tr>
      <w:tr w:rsidR="004D5D11" w:rsidRPr="00BF605C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D5D11" w:rsidRPr="00BF605C" w:rsidRDefault="004D5D11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4D5D11" w:rsidRPr="00BF605C" w:rsidRDefault="004D5D11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4D5D11" w:rsidRPr="00BF605C" w:rsidRDefault="004D5D11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</w:tbl>
    <w:p w:rsidR="004017DD" w:rsidRPr="00BF605C" w:rsidRDefault="004017DD">
      <w:pPr>
        <w:rPr>
          <w:rFonts w:ascii="TH Niramit AS" w:hAnsi="TH Niramit AS" w:cs="TH Niramit AS"/>
          <w:lang w:bidi="th-TH"/>
        </w:rPr>
      </w:pPr>
    </w:p>
    <w:p w:rsidR="00CD5965" w:rsidRPr="00BF605C" w:rsidRDefault="00CD5965">
      <w:pPr>
        <w:rPr>
          <w:rFonts w:ascii="TH Niramit AS" w:hAnsi="TH Niramit AS" w:cs="TH Niramit AS"/>
          <w:lang w:bidi="th-TH"/>
        </w:rPr>
      </w:pPr>
    </w:p>
    <w:p w:rsidR="00CD5965" w:rsidRDefault="00CD5965">
      <w:pPr>
        <w:rPr>
          <w:rFonts w:ascii="TH Niramit AS" w:hAnsi="TH Niramit AS" w:cs="TH Niramit AS"/>
          <w:lang w:bidi="th-TH"/>
        </w:rPr>
      </w:pPr>
    </w:p>
    <w:p w:rsidR="00E5522B" w:rsidRDefault="00E5522B">
      <w:pPr>
        <w:rPr>
          <w:rFonts w:ascii="TH Niramit AS" w:hAnsi="TH Niramit AS" w:cs="TH Niramit AS"/>
          <w:lang w:bidi="th-TH"/>
        </w:rPr>
      </w:pPr>
    </w:p>
    <w:p w:rsidR="00E5522B" w:rsidRDefault="00E5522B">
      <w:pPr>
        <w:rPr>
          <w:rFonts w:ascii="TH Niramit AS" w:hAnsi="TH Niramit AS" w:cs="TH Niramit AS"/>
          <w:lang w:bidi="th-TH"/>
        </w:rPr>
      </w:pPr>
    </w:p>
    <w:p w:rsidR="00E5522B" w:rsidRDefault="00E5522B">
      <w:pPr>
        <w:rPr>
          <w:rFonts w:ascii="TH Niramit AS" w:hAnsi="TH Niramit AS" w:cs="TH Niramit AS"/>
          <w:lang w:bidi="th-TH"/>
        </w:rPr>
      </w:pPr>
    </w:p>
    <w:p w:rsidR="00E5522B" w:rsidRPr="00BF605C" w:rsidRDefault="00E5522B">
      <w:pPr>
        <w:rPr>
          <w:rFonts w:ascii="TH Niramit AS" w:hAnsi="TH Niramit AS" w:cs="TH Niramit AS"/>
          <w:lang w:bidi="th-TH"/>
        </w:rPr>
      </w:pPr>
    </w:p>
    <w:p w:rsidR="004017DD" w:rsidRPr="00BF605C" w:rsidRDefault="004017DD">
      <w:pPr>
        <w:rPr>
          <w:rFonts w:ascii="TH Niramit AS" w:hAnsi="TH Niramit AS" w:cs="TH Niramit AS"/>
          <w:lang w:bidi="th-TH"/>
        </w:rPr>
      </w:pPr>
    </w:p>
    <w:p w:rsidR="004017DD" w:rsidRPr="00BF605C" w:rsidRDefault="004017DD">
      <w:pPr>
        <w:rPr>
          <w:rFonts w:ascii="TH Niramit AS" w:hAnsi="TH Niramit AS" w:cs="TH Niramit AS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lastRenderedPageBreak/>
        <w:t xml:space="preserve">2.1  </w:t>
      </w:r>
      <w:r w:rsidR="005C58D0"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มีการ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F605C" w:rsidTr="004017DD">
        <w:trPr>
          <w:cantSplit/>
          <w:trHeight w:val="530"/>
        </w:trPr>
        <w:tc>
          <w:tcPr>
            <w:tcW w:w="2880" w:type="dxa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F605C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A33A7" w:rsidRPr="00BF605C" w:rsidTr="004017DD">
        <w:trPr>
          <w:cantSplit/>
          <w:trHeight w:val="530"/>
        </w:trPr>
        <w:tc>
          <w:tcPr>
            <w:tcW w:w="2880" w:type="dxa"/>
          </w:tcPr>
          <w:p w:rsidR="00FA33A7" w:rsidRPr="00BF605C" w:rsidRDefault="00FA33A7" w:rsidP="004017DD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A33A7" w:rsidRPr="00BF605C" w:rsidRDefault="00FA33A7" w:rsidP="004017DD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/>
                <w:color w:val="000000"/>
                <w:sz w:val="22"/>
                <w:szCs w:val="22"/>
                <w:lang w:val="en-US"/>
              </w:rPr>
              <w:sym w:font="Wingdings" w:char="F0FC"/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ใช้ข้อสอบทำการทดสอบก่อนเรียน</w:t>
            </w:r>
          </w:p>
          <w:p w:rsidR="00FA33A7" w:rsidRPr="00BF605C" w:rsidRDefault="00FA33A7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A33A7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A33A7" w:rsidRPr="00BF605C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ได้คะแนนร้อยละ ...... ขึ้นไป</w:t>
            </w:r>
          </w:p>
          <w:p w:rsidR="00FA33A7" w:rsidRPr="00BF605C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A33A7" w:rsidRPr="00BF605C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ได้คะแนนร้อยละ ...... ขึ้นไป</w:t>
            </w:r>
          </w:p>
          <w:p w:rsidR="00FA33A7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FA33A7" w:rsidRPr="00BF605C" w:rsidRDefault="00FA33A7" w:rsidP="004049C8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 ได้คะแนนร้อยละ ...... ขึ้นไป</w:t>
            </w:r>
          </w:p>
        </w:tc>
        <w:tc>
          <w:tcPr>
            <w:tcW w:w="2700" w:type="dxa"/>
            <w:shd w:val="clear" w:color="auto" w:fill="auto"/>
          </w:tcPr>
          <w:p w:rsidR="00FA33A7" w:rsidRPr="00BF605C" w:rsidRDefault="00FA33A7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FA33A7" w:rsidRPr="00BF605C" w:rsidRDefault="00FA33A7" w:rsidP="004017DD">
            <w:pPr>
              <w:rPr>
                <w:rFonts w:ascii="TH Niramit AS" w:hAnsi="TH Niramit AS" w:cs="TH Niramit AS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A33A7" w:rsidRPr="00BF605C" w:rsidRDefault="00FA33A7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A33A7" w:rsidRPr="00BF605C" w:rsidRDefault="00FA33A7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......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</w:t>
            </w:r>
          </w:p>
          <w:p w:rsidR="00FA33A7" w:rsidRPr="00BF605C" w:rsidRDefault="00FA33A7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Niramit AS" w:hAnsi="TH Niramit AS" w:cs="TH Niramit AS"/>
          <w:lang w:bidi="th-TH"/>
        </w:rPr>
      </w:pPr>
    </w:p>
    <w:p w:rsidR="006E6011" w:rsidRDefault="006E6011">
      <w:pPr>
        <w:rPr>
          <w:rFonts w:ascii="TH Niramit AS" w:hAnsi="TH Niramit AS" w:cs="TH Niramit AS"/>
          <w:lang w:bidi="th-TH"/>
        </w:rPr>
      </w:pPr>
    </w:p>
    <w:p w:rsidR="006E6011" w:rsidRPr="00BF605C" w:rsidRDefault="006E6011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F605C" w:rsidTr="00B65EBC">
        <w:trPr>
          <w:cantSplit/>
        </w:trPr>
        <w:tc>
          <w:tcPr>
            <w:tcW w:w="10080" w:type="dxa"/>
            <w:gridSpan w:val="6"/>
          </w:tcPr>
          <w:p w:rsidR="004017DD" w:rsidRPr="00BF605C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BF605C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BF605C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F605C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RPr="00BF605C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BF605C" w:rsidTr="003A3C27">
        <w:trPr>
          <w:cantSplit/>
          <w:trHeight w:val="4967"/>
        </w:trPr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คุณธรรม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F605C" w:rsidRDefault="00971D2F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E90033" w:rsidRPr="00E90033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BF605C" w:rsidRDefault="00971D2F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ได้แก่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5746A5" w:rsidRPr="00BF605C" w:rsidRDefault="003A3C27" w:rsidP="0087352B">
            <w:pPr>
              <w:ind w:left="252" w:hanging="252"/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87352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971D2F" w:rsidRDefault="00971D2F" w:rsidP="005746A5">
            <w:pPr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อื่น ๆ</w:t>
            </w:r>
            <w:r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>สอดแทรกเรื่องคุณธรรม จริยธรรม และจรรยาบรรณในวิชาชีพ ในระหว่างการเรียนการสอน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31DA3" w:rsidRDefault="00631DA3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BF605C" w:rsidRDefault="004C084D">
      <w:pPr>
        <w:rPr>
          <w:rFonts w:ascii="TH Niramit AS" w:hAnsi="TH Niramit AS" w:cs="TH Niramit AS"/>
          <w:lang w:bidi="th-TH"/>
        </w:rPr>
      </w:pPr>
    </w:p>
    <w:p w:rsidR="00FF0143" w:rsidRPr="00BF605C" w:rsidRDefault="00FF0143">
      <w:pPr>
        <w:rPr>
          <w:rFonts w:ascii="TH Niramit AS" w:hAnsi="TH Niramit AS" w:cs="TH Niramit AS"/>
          <w:lang w:bidi="th-TH"/>
        </w:rPr>
      </w:pPr>
    </w:p>
    <w:p w:rsidR="00FF0143" w:rsidRPr="00BF605C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185EA5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185EA5">
              <w:rPr>
                <w:rFonts w:ascii="TH Niramit AS" w:hAnsi="TH Niramit AS" w:cs="TH Niramit AS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E90033" w:rsidRPr="00E90033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ทาง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E90033" w:rsidRPr="00E90033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F605C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แ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E90033" w:rsidRPr="00E90033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E730D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วิเคราะห์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เชิงตัวเลข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การสื่อสาร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และ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E90033" w:rsidRPr="00E90033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185EA5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F605C">
        <w:trPr>
          <w:trHeight w:val="1070"/>
        </w:trPr>
        <w:tc>
          <w:tcPr>
            <w:tcW w:w="10080" w:type="dxa"/>
          </w:tcPr>
          <w:p w:rsidR="003A3C27" w:rsidRPr="00BF605C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F605C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F605C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F605C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F605C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870669" w:rsidRPr="00BF605C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ห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ล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"/>
        <w:gridCol w:w="412"/>
        <w:gridCol w:w="3802"/>
        <w:gridCol w:w="794"/>
        <w:gridCol w:w="1213"/>
        <w:gridCol w:w="1982"/>
        <w:gridCol w:w="1667"/>
      </w:tblGrid>
      <w:tr w:rsidR="00870669" w:rsidRPr="00BF605C" w:rsidTr="00615924">
        <w:trPr>
          <w:trHeight w:val="53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615924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48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rPr>
          <w:trHeight w:val="44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4572CE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48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14.58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27.08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16.67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20.83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1287D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4.17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615924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615924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ปัจจัยที่ทำให้ระดับคะแนนผิดปกติ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615924" w:rsidRPr="00BF605C" w:rsidRDefault="00615924" w:rsidP="001365B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กำหนดเวลาการประเมิน 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ด้านวิธี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010D1" w:rsidP="007010D1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ปรับเกณฑ์การประเมินผล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010D1" w:rsidP="007010D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เพิ่มเกณฑ์การอิงกลุ่มของผู้เรียน</w:t>
            </w: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15924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15924" w:rsidRPr="00BF605C" w:rsidTr="001365B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F605C" w:rsidTr="001365B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F605C" w:rsidTr="001365B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D13906" w:rsidRPr="00BF605C" w:rsidRDefault="00D13906" w:rsidP="00870669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BF605C" w:rsidRDefault="00870669" w:rsidP="00870669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F605C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BF605C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764EF1" w:rsidP="00764EF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ยังขาดแคลนทรัพยากรประกอบการเรียนรู้ของนักศึกษา  เช่น  จำนวนหนังสือ  ตำรา  ในห้องสมุด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251EB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นักศึกษาขาดตำราเสริมทักษะการเรียนรู้นอกเวลาเรียนและการศึกษาด้วยตัวเอง</w:t>
            </w:r>
          </w:p>
        </w:tc>
      </w:tr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F605C" w:rsidTr="005B1094">
        <w:trPr>
          <w:trHeight w:val="392"/>
        </w:trPr>
        <w:tc>
          <w:tcPr>
            <w:tcW w:w="5400" w:type="dxa"/>
          </w:tcPr>
          <w:p w:rsidR="00870669" w:rsidRPr="00BF605C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ด้านการบริหารและองค์กร(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F605C" w:rsidTr="005B1094">
        <w:trPr>
          <w:trHeight w:val="690"/>
        </w:trPr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F605C" w:rsidTr="00D13906">
        <w:trPr>
          <w:trHeight w:val="388"/>
        </w:trPr>
        <w:tc>
          <w:tcPr>
            <w:tcW w:w="10080" w:type="dxa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  <w:tcBorders>
              <w:bottom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0056" w:rsidRDefault="00E90056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Pr="00A4531D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3.92</w:t>
            </w:r>
          </w:p>
          <w:p w:rsidR="00E90056" w:rsidRPr="00E90056" w:rsidRDefault="00E90056" w:rsidP="00E90056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Pr="00A4531D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3.86</w:t>
            </w:r>
          </w:p>
          <w:p w:rsidR="00E90056" w:rsidRPr="00E90056" w:rsidRDefault="00E90056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Pr="00A4531D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3.90</w:t>
            </w:r>
          </w:p>
        </w:tc>
      </w:tr>
      <w:tr w:rsidR="00870669" w:rsidRPr="00BF605C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F605C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F605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D13906" w:rsidRPr="00BF605C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BF605C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F605C" w:rsidTr="00D13906">
        <w:tc>
          <w:tcPr>
            <w:tcW w:w="10080" w:type="dxa"/>
            <w:gridSpan w:val="2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RPr="00BF605C" w:rsidTr="00D13906">
        <w:trPr>
          <w:trHeight w:val="435"/>
        </w:trPr>
        <w:tc>
          <w:tcPr>
            <w:tcW w:w="4680" w:type="dxa"/>
          </w:tcPr>
          <w:p w:rsidR="00D13906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F605C" w:rsidTr="00D13906">
        <w:trPr>
          <w:trHeight w:val="1665"/>
        </w:trPr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3F7A68" w:rsidRDefault="00D13906" w:rsidP="00870669">
      <w:pPr>
        <w:rPr>
          <w:rFonts w:ascii="TH Niramit AS" w:hAnsi="TH Niramit AS" w:cs="TH Niramit AS"/>
          <w:lang w:val="en-U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F605C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การปรับปรุงสำหรับ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F605C" w:rsidTr="00D13906">
        <w:trPr>
          <w:cantSplit/>
          <w:trHeight w:val="525"/>
        </w:trPr>
        <w:tc>
          <w:tcPr>
            <w:tcW w:w="396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F605C" w:rsidTr="00D13906">
        <w:trPr>
          <w:cantSplit/>
          <w:trHeight w:val="875"/>
        </w:trPr>
        <w:tc>
          <w:tcPr>
            <w:tcW w:w="396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4C69C2" w:rsidRDefault="004C69C2" w:rsidP="004C69C2">
            <w:pPr>
              <w:ind w:firstLine="342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ควรแนะนำผู้ที่เกี่ยวข้องในการจัดหาหนังตำราเฉพ</w:t>
            </w:r>
            <w:r w:rsidR="007E0CF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าะรายวิชาเพิ่มเติม  เพื่อนักศึกษา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จะได้ใช้ประกอบการศึกษาเรียนรู้ด้วยตัวเอง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ลง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BF605C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B53DD6" w:rsidRPr="00BF605C" w:rsidRDefault="00B53DD6" w:rsidP="00B53DD6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อาจารย์ ดร. กฤษณะ  ลาน้ำเที่ยง </w:t>
      </w:r>
    </w:p>
    <w:p w:rsidR="00B53DD6" w:rsidRPr="00BF605C" w:rsidRDefault="00B53DD6" w:rsidP="00B53DD6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BF605C">
        <w:rPr>
          <w:rFonts w:ascii="TH Niramit AS" w:hAnsi="TH Niramit AS" w:cs="TH Niramit AS" w:hint="cs"/>
          <w:b/>
          <w:sz w:val="32"/>
          <w:szCs w:val="32"/>
          <w:cs/>
          <w:lang w:bidi="th-TH"/>
        </w:rPr>
        <w:t>รายวิชา</w:t>
      </w:r>
      <w:r w:rsidRPr="00BF605C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Pr="00BF605C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ผู้รายงาน</w:t>
      </w:r>
    </w:p>
    <w:p w:rsidR="00B53DD6" w:rsidRPr="00DC7CA6" w:rsidRDefault="00B53DD6" w:rsidP="00B53DD6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วันที่  27  เดือน   ตุลาคม   พ.ศ. </w:t>
      </w:r>
      <w:r>
        <w:rPr>
          <w:rFonts w:ascii="TH Niramit AS" w:hAnsi="TH Niramit AS" w:cs="TH Niramit AS"/>
          <w:sz w:val="32"/>
          <w:szCs w:val="32"/>
          <w:lang w:val="en-US" w:bidi="th-TH"/>
        </w:rPr>
        <w:t>2554</w:t>
      </w:r>
    </w:p>
    <w:p w:rsidR="00870669" w:rsidRPr="00B53DD6" w:rsidRDefault="00870669">
      <w:pPr>
        <w:rPr>
          <w:rFonts w:ascii="TH Niramit AS" w:hAnsi="TH Niramit AS" w:cs="TH Niramit AS"/>
          <w:lang w:val="en-US"/>
        </w:rPr>
      </w:pPr>
    </w:p>
    <w:sectPr w:rsidR="00870669" w:rsidRPr="00B53DD6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A13" w:rsidRDefault="00D95A13">
      <w:r>
        <w:separator/>
      </w:r>
    </w:p>
  </w:endnote>
  <w:endnote w:type="continuationSeparator" w:id="1">
    <w:p w:rsidR="00D95A13" w:rsidRDefault="00D95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E9003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A13" w:rsidRDefault="00D95A13">
      <w:r>
        <w:separator/>
      </w:r>
    </w:p>
  </w:footnote>
  <w:footnote w:type="continuationSeparator" w:id="1">
    <w:p w:rsidR="00D95A13" w:rsidRDefault="00D95A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E9003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5A2F3F" w:rsidRDefault="00E90033" w:rsidP="007E441E">
    <w:pPr>
      <w:pStyle w:val="a5"/>
      <w:framePr w:wrap="around" w:vAnchor="text" w:hAnchor="margin" w:xAlign="center" w:y="1"/>
      <w:rPr>
        <w:rStyle w:val="a6"/>
        <w:rFonts w:ascii="TH Niramit AS" w:hAnsi="TH Niramit AS" w:cs="TH Niramit AS"/>
        <w:sz w:val="32"/>
        <w:szCs w:val="32"/>
      </w:rPr>
    </w:pPr>
    <w:r w:rsidRPr="005A2F3F">
      <w:rPr>
        <w:rStyle w:val="a6"/>
        <w:rFonts w:ascii="TH Niramit AS" w:hAnsi="TH Niramit AS" w:cs="TH Niramit AS"/>
        <w:sz w:val="32"/>
        <w:szCs w:val="32"/>
      </w:rPr>
      <w:fldChar w:fldCharType="begin"/>
    </w:r>
    <w:r w:rsidR="00CD5965" w:rsidRPr="005A2F3F">
      <w:rPr>
        <w:rStyle w:val="a6"/>
        <w:rFonts w:ascii="TH Niramit AS" w:hAnsi="TH Niramit AS" w:cs="TH Niramit AS"/>
        <w:sz w:val="32"/>
        <w:szCs w:val="32"/>
      </w:rPr>
      <w:instrText xml:space="preserve">PAGE  </w:instrText>
    </w:r>
    <w:r w:rsidRPr="005A2F3F">
      <w:rPr>
        <w:rStyle w:val="a6"/>
        <w:rFonts w:ascii="TH Niramit AS" w:hAnsi="TH Niramit AS" w:cs="TH Niramit AS"/>
        <w:sz w:val="32"/>
        <w:szCs w:val="32"/>
      </w:rPr>
      <w:fldChar w:fldCharType="separate"/>
    </w:r>
    <w:r w:rsidR="007E0CFD">
      <w:rPr>
        <w:rStyle w:val="a6"/>
        <w:rFonts w:ascii="TH Niramit AS" w:hAnsi="TH Niramit AS" w:cs="TH Niramit AS"/>
        <w:noProof/>
        <w:sz w:val="32"/>
        <w:szCs w:val="32"/>
      </w:rPr>
      <w:t>13</w:t>
    </w:r>
    <w:r w:rsidRPr="005A2F3F">
      <w:rPr>
        <w:rStyle w:val="a6"/>
        <w:rFonts w:ascii="TH Niramit AS" w:hAnsi="TH Niramit AS" w:cs="TH Niramit AS"/>
        <w:sz w:val="32"/>
        <w:szCs w:val="32"/>
      </w:rPr>
      <w:fldChar w:fldCharType="end"/>
    </w:r>
  </w:p>
  <w:p w:rsidR="00CD5965" w:rsidRPr="00D73E2E" w:rsidRDefault="00CD5965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D73E2E">
      <w:rPr>
        <w:rStyle w:val="a6"/>
        <w:rFonts w:ascii="TH Niramit AS" w:hAnsi="TH Niramit AS" w:cs="TH Niramit AS"/>
        <w:sz w:val="32"/>
        <w:szCs w:val="32"/>
        <w:cs/>
        <w:lang w:bidi="th-TH"/>
      </w:rPr>
      <w:t xml:space="preserve">                                                                 </w:t>
    </w:r>
    <w:r w:rsidRPr="00D73E2E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D73E2E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A0F04"/>
    <w:rsid w:val="000C58FE"/>
    <w:rsid w:val="001365B4"/>
    <w:rsid w:val="00175809"/>
    <w:rsid w:val="00185EA5"/>
    <w:rsid w:val="001C005D"/>
    <w:rsid w:val="001D5CD1"/>
    <w:rsid w:val="00251EBC"/>
    <w:rsid w:val="00273892"/>
    <w:rsid w:val="002D6746"/>
    <w:rsid w:val="002F0446"/>
    <w:rsid w:val="003A3C27"/>
    <w:rsid w:val="003B387C"/>
    <w:rsid w:val="003F5489"/>
    <w:rsid w:val="003F7A68"/>
    <w:rsid w:val="004017DD"/>
    <w:rsid w:val="0045029F"/>
    <w:rsid w:val="00476B3F"/>
    <w:rsid w:val="00482720"/>
    <w:rsid w:val="004C084D"/>
    <w:rsid w:val="004C69C2"/>
    <w:rsid w:val="004D5D11"/>
    <w:rsid w:val="00533E50"/>
    <w:rsid w:val="00543CF5"/>
    <w:rsid w:val="00546DC1"/>
    <w:rsid w:val="005666E9"/>
    <w:rsid w:val="005746A5"/>
    <w:rsid w:val="005A265F"/>
    <w:rsid w:val="005A2F3F"/>
    <w:rsid w:val="005B1094"/>
    <w:rsid w:val="005C4CB6"/>
    <w:rsid w:val="005C58D0"/>
    <w:rsid w:val="00615924"/>
    <w:rsid w:val="00631DA3"/>
    <w:rsid w:val="006779DC"/>
    <w:rsid w:val="0068043A"/>
    <w:rsid w:val="006D4047"/>
    <w:rsid w:val="006E6011"/>
    <w:rsid w:val="007010D1"/>
    <w:rsid w:val="0071287D"/>
    <w:rsid w:val="00764EF1"/>
    <w:rsid w:val="007E0CFD"/>
    <w:rsid w:val="007E441E"/>
    <w:rsid w:val="007F3866"/>
    <w:rsid w:val="00870669"/>
    <w:rsid w:val="0087352B"/>
    <w:rsid w:val="008C3334"/>
    <w:rsid w:val="00964655"/>
    <w:rsid w:val="00971D2F"/>
    <w:rsid w:val="00A4531D"/>
    <w:rsid w:val="00AD0C3B"/>
    <w:rsid w:val="00AF76C9"/>
    <w:rsid w:val="00B52B73"/>
    <w:rsid w:val="00B53DD6"/>
    <w:rsid w:val="00B65EBC"/>
    <w:rsid w:val="00BA4CEE"/>
    <w:rsid w:val="00BF605C"/>
    <w:rsid w:val="00C77AC2"/>
    <w:rsid w:val="00CA7F68"/>
    <w:rsid w:val="00CD5965"/>
    <w:rsid w:val="00D13906"/>
    <w:rsid w:val="00D73E2E"/>
    <w:rsid w:val="00D95A13"/>
    <w:rsid w:val="00DA09CE"/>
    <w:rsid w:val="00DC1294"/>
    <w:rsid w:val="00DC69B0"/>
    <w:rsid w:val="00E5522B"/>
    <w:rsid w:val="00E55C74"/>
    <w:rsid w:val="00E730DD"/>
    <w:rsid w:val="00E74FCC"/>
    <w:rsid w:val="00E83DDC"/>
    <w:rsid w:val="00E90033"/>
    <w:rsid w:val="00E90056"/>
    <w:rsid w:val="00F0590B"/>
    <w:rsid w:val="00F47F7A"/>
    <w:rsid w:val="00FA3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Placeholder Text"/>
    <w:basedOn w:val="a0"/>
    <w:uiPriority w:val="99"/>
    <w:semiHidden/>
    <w:rsid w:val="008C33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2Guys</cp:lastModifiedBy>
  <cp:revision>7</cp:revision>
  <cp:lastPrinted>2010-10-08T06:38:00Z</cp:lastPrinted>
  <dcterms:created xsi:type="dcterms:W3CDTF">2011-10-27T01:35:00Z</dcterms:created>
  <dcterms:modified xsi:type="dcterms:W3CDTF">2011-10-28T05:45:00Z</dcterms:modified>
</cp:coreProperties>
</file>