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303CC0D6" w:rsidR="0082103C" w:rsidRPr="00BF401B" w:rsidRDefault="0082103C" w:rsidP="0082103C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="00A906CF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A906CF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="001D7AA9">
        <w:rPr>
          <w:rFonts w:ascii="TH SarabunIT๙" w:hAnsi="TH SarabunIT๙" w:cs="TH SarabunIT๙" w:hint="cs"/>
          <w:sz w:val="32"/>
          <w:szCs w:val="32"/>
          <w:cs/>
        </w:rPr>
        <w:t>๒๑ มกราคม ๒๕๖๕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7B553022" w14:textId="2137A401" w:rsidR="0082103C" w:rsidRPr="00BF401B" w:rsidRDefault="00BF401B" w:rsidP="00C3062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มที่คณะวิทยาศาสตร์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ได้อนุญาตให้ข้าพเจ้าเข้าร่วม</w:t>
      </w:r>
      <w:r w:rsidR="00C3062B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วิชาการระดับชาติ </w:t>
      </w:r>
      <w:r w:rsidR="003A15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3A1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3A152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 นวัตกรรมเกษตร</w:t>
      </w:r>
      <w:r w:rsidR="003A1526">
        <w:rPr>
          <w:rFonts w:ascii="TH SarabunIT๙" w:hAnsi="TH SarabunIT๙" w:cs="TH SarabunIT๙" w:hint="cs"/>
          <w:sz w:val="32"/>
          <w:szCs w:val="32"/>
          <w:cs/>
        </w:rPr>
        <w:t xml:space="preserve"> อาหาร 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และสุขภาพ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477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107">
        <w:rPr>
          <w:rFonts w:ascii="TH SarabunIT๙" w:hAnsi="TH SarabunIT๙" w:cs="TH SarabunIT๙"/>
          <w:sz w:val="32"/>
          <w:szCs w:val="32"/>
        </w:rPr>
        <w:t>–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 ๒๕ ธันวาคม ๒๕๖๔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E71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526">
        <w:rPr>
          <w:rFonts w:ascii="TH SarabunIT๙" w:hAnsi="TH SarabunIT๙" w:cs="TH SarabunIT๙" w:hint="cs"/>
          <w:sz w:val="32"/>
          <w:szCs w:val="32"/>
          <w:cs/>
        </w:rPr>
        <w:t xml:space="preserve">ห้องประชุมข้าวหอมมะลิ </w:t>
      </w:r>
      <w:r w:rsidR="003A1526" w:rsidRPr="003A1526">
        <w:rPr>
          <w:rFonts w:ascii="TH SarabunIT๙" w:hAnsi="TH SarabunIT๙" w:cs="TH SarabunIT๙"/>
          <w:sz w:val="32"/>
          <w:szCs w:val="32"/>
          <w:cs/>
        </w:rPr>
        <w:t>อาคารเฉลิมพระเกียรติสมเด็จพระเทพรัตนราชสุดา มหาวิทยาลัยแม่โจ้</w:t>
      </w:r>
      <w:r w:rsidR="003A1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10FC4F0" w14:textId="5502DEF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070E9" w14:textId="466727A6" w:rsidR="0082103C" w:rsidRPr="00BF401B" w:rsidRDefault="0082103C" w:rsidP="00C3062B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C3062B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C3062B">
        <w:rPr>
          <w:rFonts w:ascii="TH SarabunIT๙" w:hAnsi="TH SarabunIT๙" w:cs="TH SarabunIT๙" w:hint="cs"/>
          <w:sz w:val="32"/>
          <w:szCs w:val="32"/>
          <w:cs/>
        </w:rPr>
        <w:t xml:space="preserve">วิชาการระดับชาติ ประจำปี  ๒๕๖๔ </w:t>
      </w:r>
      <w:r w:rsidR="00C3062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3062B" w:rsidRPr="00BF40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3062B">
        <w:rPr>
          <w:rFonts w:ascii="TH SarabunIT๙" w:hAnsi="TH SarabunIT๙" w:cs="TH SarabunIT๙" w:hint="cs"/>
          <w:sz w:val="32"/>
          <w:szCs w:val="32"/>
          <w:cs/>
        </w:rPr>
        <w:t xml:space="preserve"> นวัตกรรมเกษตร อาหาร และสุขภาพ</w:t>
      </w:r>
      <w:r w:rsidR="00C30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CC">
        <w:rPr>
          <w:rFonts w:ascii="TH SarabunIT๙" w:hAnsi="TH SarabunIT๙" w:cs="TH SarabunIT๙"/>
          <w:sz w:val="32"/>
          <w:szCs w:val="32"/>
        </w:rPr>
        <w:t xml:space="preserve"> 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6530F39F" w:rsidR="0082103C" w:rsidRPr="00BF401B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2BD3E0" w14:textId="63F848F7" w:rsidR="00613477" w:rsidRPr="00613477" w:rsidRDefault="00264129" w:rsidP="00613477">
      <w:pPr>
        <w:ind w:firstLine="1440"/>
        <w:jc w:val="both"/>
        <w:rPr>
          <w:rFonts w:ascii="TH SarabunIT๙" w:hAnsi="TH SarabunIT๙" w:cs="TH SarabunIT๙" w:hint="cs"/>
          <w:sz w:val="32"/>
          <w:szCs w:val="32"/>
        </w:rPr>
      </w:pPr>
      <w:r w:rsidRPr="00264129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613477">
        <w:rPr>
          <w:rFonts w:ascii="TH SarabunIT๙" w:hAnsi="TH SarabunIT๙" w:cs="TH SarabunIT๙" w:hint="cs"/>
          <w:sz w:val="32"/>
          <w:szCs w:val="32"/>
          <w:cs/>
        </w:rPr>
        <w:t>การประชุมวิชาการระดับชาติดังกล่าว ได้มีการ</w:t>
      </w:r>
      <w:r w:rsidR="00613477" w:rsidRPr="00613477">
        <w:rPr>
          <w:rFonts w:ascii="TH SarabunIT๙" w:hAnsi="TH SarabunIT๙" w:cs="TH SarabunIT๙"/>
          <w:sz w:val="32"/>
          <w:szCs w:val="32"/>
          <w:cs/>
        </w:rPr>
        <w:t>นำเสนอผลงานวิจัยและเผยแพร่ผลงานวิชาการด้านเกษตร อาหาร สุขภาพและสิ่งแวดล้อมสู่สาธารณชน โดยแบ่งเป็น 5 กลุ่ม ดังนี้</w:t>
      </w:r>
    </w:p>
    <w:p w14:paraId="2B87FF37" w14:textId="2B04843F" w:rsidR="00613477" w:rsidRPr="00613477" w:rsidRDefault="00613477" w:rsidP="00613477">
      <w:pPr>
        <w:ind w:left="720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๑.๑.๑</w:t>
      </w:r>
      <w:r w:rsidRPr="00613477">
        <w:rPr>
          <w:rFonts w:ascii="TH SarabunIT๙" w:hAnsi="TH SarabunIT๙" w:cs="TH SarabunIT๙"/>
          <w:sz w:val="32"/>
          <w:szCs w:val="32"/>
        </w:rPr>
        <w:t xml:space="preserve"> </w:t>
      </w:r>
      <w:r w:rsidRPr="00613477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เทคโนโลยีและนวัตกรรมการเกษตร</w:t>
      </w:r>
    </w:p>
    <w:p w14:paraId="670AF5D3" w14:textId="43D9A4B3" w:rsidR="00613477" w:rsidRPr="00613477" w:rsidRDefault="00613477" w:rsidP="00613477">
      <w:pPr>
        <w:ind w:left="720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๑.๑.๒</w:t>
      </w:r>
      <w:r w:rsidRPr="00613477">
        <w:rPr>
          <w:rFonts w:ascii="TH SarabunIT๙" w:hAnsi="TH SarabunIT๙" w:cs="TH SarabunIT๙"/>
          <w:sz w:val="32"/>
          <w:szCs w:val="32"/>
        </w:rPr>
        <w:t xml:space="preserve">  </w:t>
      </w:r>
      <w:r w:rsidRPr="00613477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เทคโนโลยีและนวัตกรรมด้านอาหาร และยา</w:t>
      </w:r>
    </w:p>
    <w:p w14:paraId="604A4926" w14:textId="631DB2CD" w:rsidR="00613477" w:rsidRPr="00613477" w:rsidRDefault="00613477" w:rsidP="00613477">
      <w:pPr>
        <w:ind w:left="720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๑.๑.๓</w:t>
      </w:r>
      <w:r w:rsidRPr="006134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การพัฒนาเศรษฐกิจใหม่ </w:t>
      </w:r>
      <w:r w:rsidRPr="00613477">
        <w:rPr>
          <w:rFonts w:ascii="TH SarabunIT๙" w:hAnsi="TH SarabunIT๙" w:cs="TH SarabunIT๙"/>
          <w:sz w:val="32"/>
          <w:szCs w:val="32"/>
          <w:cs/>
        </w:rPr>
        <w:t>(</w:t>
      </w:r>
      <w:r w:rsidRPr="00613477">
        <w:rPr>
          <w:rFonts w:ascii="TH SarabunIT๙" w:hAnsi="TH SarabunIT๙" w:cs="TH SarabunIT๙"/>
          <w:sz w:val="32"/>
          <w:szCs w:val="32"/>
        </w:rPr>
        <w:t>BCG Model; Bio-Circular-Green Economy)</w:t>
      </w:r>
    </w:p>
    <w:p w14:paraId="1AB0DC22" w14:textId="5993F3E1" w:rsidR="00613477" w:rsidRPr="00613477" w:rsidRDefault="00613477" w:rsidP="00613477">
      <w:pPr>
        <w:ind w:left="720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๑.๑.๔</w:t>
      </w:r>
      <w:r w:rsidRPr="00613477">
        <w:rPr>
          <w:rFonts w:ascii="TH SarabunIT๙" w:hAnsi="TH SarabunIT๙" w:cs="TH SarabunIT๙"/>
          <w:sz w:val="32"/>
          <w:szCs w:val="32"/>
        </w:rPr>
        <w:t xml:space="preserve"> </w:t>
      </w:r>
      <w:r w:rsidRPr="00613477">
        <w:rPr>
          <w:rFonts w:ascii="TH SarabunIT๙" w:hAnsi="TH SarabunIT๙" w:cs="TH SarabunIT๙"/>
          <w:sz w:val="32"/>
          <w:szCs w:val="32"/>
          <w:cs/>
        </w:rPr>
        <w:t>สุขภาพวิถีใหม่และการจัดการสิ่งแวดล้อม</w:t>
      </w:r>
    </w:p>
    <w:p w14:paraId="5F49DAD0" w14:textId="78AA10FC" w:rsidR="00613477" w:rsidRDefault="00613477" w:rsidP="0061347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๑.๑.๕</w:t>
      </w:r>
      <w:r w:rsidRPr="00613477">
        <w:rPr>
          <w:rFonts w:ascii="TH SarabunIT๙" w:hAnsi="TH SarabunIT๙" w:cs="TH SarabunIT๙"/>
          <w:sz w:val="32"/>
          <w:szCs w:val="32"/>
        </w:rPr>
        <w:t xml:space="preserve"> </w:t>
      </w:r>
      <w:r w:rsidRPr="00613477">
        <w:rPr>
          <w:rFonts w:ascii="TH SarabunIT๙" w:hAnsi="TH SarabunIT๙" w:cs="TH SarabunIT๙"/>
          <w:sz w:val="32"/>
          <w:szCs w:val="32"/>
          <w:cs/>
        </w:rPr>
        <w:t>การพัฒนาทรัพยากรมนุษย์เพื่อพร้อมรับปรับเปลี่ยนกับสถานการณ์โลก</w:t>
      </w:r>
    </w:p>
    <w:p w14:paraId="045B0754" w14:textId="77777777" w:rsidR="00613477" w:rsidRDefault="00613477" w:rsidP="0026412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6E87C68" w14:textId="538F3014" w:rsidR="00264129" w:rsidRDefault="00264129" w:rsidP="00494935">
      <w:pPr>
        <w:ind w:firstLine="144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Pr="00264129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0B2C67">
        <w:rPr>
          <w:rFonts w:ascii="TH SarabunIT๙" w:hAnsi="TH SarabunIT๙" w:cs="TH SarabunIT๙" w:hint="cs"/>
          <w:sz w:val="32"/>
          <w:szCs w:val="32"/>
          <w:cs/>
        </w:rPr>
        <w:t>ได้เข้าร่วม</w:t>
      </w:r>
      <w:r w:rsidR="002159B8">
        <w:rPr>
          <w:rFonts w:ascii="TH SarabunIT๙" w:hAnsi="TH SarabunIT๙" w:cs="TH SarabunIT๙" w:hint="cs"/>
          <w:sz w:val="32"/>
          <w:szCs w:val="32"/>
          <w:cs/>
        </w:rPr>
        <w:t>รับฟัง</w:t>
      </w:r>
      <w:r w:rsidR="000B2C6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B2C67" w:rsidRPr="00613477">
        <w:rPr>
          <w:rFonts w:ascii="TH SarabunIT๙" w:hAnsi="TH SarabunIT๙" w:cs="TH SarabunIT๙"/>
          <w:sz w:val="32"/>
          <w:szCs w:val="32"/>
          <w:cs/>
        </w:rPr>
        <w:t>นำเสนอผลงานวิจัยและเผยแพร่ผลงาน</w:t>
      </w:r>
      <w:r w:rsidR="000B2C67">
        <w:rPr>
          <w:rFonts w:ascii="TH SarabunIT๙" w:hAnsi="TH SarabunIT๙" w:cs="TH SarabunIT๙" w:hint="cs"/>
          <w:sz w:val="32"/>
          <w:szCs w:val="32"/>
          <w:cs/>
        </w:rPr>
        <w:t xml:space="preserve">ในเรื่อง </w:t>
      </w:r>
      <w:r w:rsidR="000B2C67">
        <w:rPr>
          <w:rFonts w:ascii="TH SarabunIT๙" w:hAnsi="TH SarabunIT๙" w:cs="TH SarabunIT๙"/>
          <w:sz w:val="32"/>
          <w:szCs w:val="32"/>
        </w:rPr>
        <w:t>“</w:t>
      </w:r>
      <w:r w:rsidR="000B2C67">
        <w:rPr>
          <w:rFonts w:ascii="TH SarabunIT๙" w:hAnsi="TH SarabunIT๙" w:cs="TH SarabunIT๙" w:hint="cs"/>
          <w:sz w:val="32"/>
          <w:szCs w:val="32"/>
          <w:cs/>
        </w:rPr>
        <w:t xml:space="preserve">สภาวะที่เหมาะสมต่อการผลิตแคโรทีนอยด์โดย </w:t>
      </w:r>
      <w:r w:rsidR="000B2C67" w:rsidRPr="00CA782A">
        <w:rPr>
          <w:rFonts w:ascii="TH SarabunIT๙" w:hAnsi="TH SarabunIT๙" w:cs="TH SarabunIT๙"/>
          <w:i/>
          <w:iCs/>
          <w:sz w:val="32"/>
          <w:szCs w:val="32"/>
        </w:rPr>
        <w:t>Rhodotorula</w:t>
      </w:r>
      <w:r w:rsidR="00CA782A" w:rsidRPr="00CA782A">
        <w:rPr>
          <w:rFonts w:ascii="TH SarabunIT๙" w:hAnsi="TH SarabunIT๙" w:cs="TH SarabunIT๙"/>
          <w:i/>
          <w:iCs/>
          <w:sz w:val="32"/>
          <w:szCs w:val="32"/>
        </w:rPr>
        <w:t xml:space="preserve"> rubra</w:t>
      </w:r>
      <w:r w:rsidR="00CA782A">
        <w:rPr>
          <w:rFonts w:ascii="TH SarabunIT๙" w:hAnsi="TH SarabunIT๙" w:cs="TH SarabunIT๙"/>
          <w:sz w:val="32"/>
          <w:szCs w:val="32"/>
        </w:rPr>
        <w:t xml:space="preserve"> MJU11 </w:t>
      </w:r>
      <w:r w:rsidR="002159B8">
        <w:rPr>
          <w:rFonts w:ascii="TH SarabunIT๙" w:hAnsi="TH SarabunIT๙" w:cs="TH SarabunIT๙" w:hint="cs"/>
          <w:sz w:val="32"/>
          <w:szCs w:val="32"/>
          <w:cs/>
        </w:rPr>
        <w:t xml:space="preserve">ร่วมกับแบคทีเรียโปรไบโอติก </w:t>
      </w:r>
      <w:r w:rsidR="002159B8" w:rsidRPr="002159B8">
        <w:rPr>
          <w:rFonts w:ascii="TH SarabunIT๙" w:hAnsi="TH SarabunIT๙" w:cs="TH SarabunIT๙"/>
          <w:i/>
          <w:iCs/>
          <w:sz w:val="32"/>
          <w:szCs w:val="32"/>
        </w:rPr>
        <w:t>Lactobacillus acidophilus</w:t>
      </w:r>
      <w:r w:rsidR="002159B8">
        <w:rPr>
          <w:rFonts w:ascii="TH SarabunIT๙" w:hAnsi="TH SarabunIT๙" w:cs="TH SarabunIT๙"/>
          <w:sz w:val="32"/>
          <w:szCs w:val="32"/>
        </w:rPr>
        <w:t xml:space="preserve"> TISTR</w:t>
      </w:r>
      <w:r w:rsidR="002159B8">
        <w:rPr>
          <w:rFonts w:ascii="TH SarabunIT๙" w:hAnsi="TH SarabunIT๙" w:cs="TH SarabunIT๙" w:hint="cs"/>
          <w:sz w:val="32"/>
          <w:szCs w:val="32"/>
          <w:cs/>
        </w:rPr>
        <w:t>๑๓๓๘ ในโคนเห็ดถั่งเช่าสีทอง  ทั้งนี้ในการบรรยายดังกล่าวได้มีการซักถาม การแลกเปลี่ยนความรู้ และข้อเสนอแนะ</w:t>
      </w:r>
      <w:r w:rsidR="002159B8">
        <w:rPr>
          <w:rFonts w:ascii="TH SarabunIT๙" w:hAnsi="TH SarabunIT๙" w:cs="TH SarabunIT๙"/>
          <w:sz w:val="32"/>
          <w:szCs w:val="32"/>
          <w:cs/>
        </w:rPr>
        <w:t>ระหว่างนำเสนอและผู้เข้าร่วมประชุม</w:t>
      </w:r>
      <w:r w:rsidRPr="00264129">
        <w:rPr>
          <w:rFonts w:ascii="TH SarabunIT๙" w:hAnsi="TH SarabunIT๙" w:cs="TH SarabunIT๙"/>
          <w:sz w:val="32"/>
          <w:szCs w:val="32"/>
          <w:cs/>
        </w:rPr>
        <w:t>อีกด้วย</w:t>
      </w:r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6C9FA41D" w:rsidR="0082103C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4367E385" w14:textId="320F03B3" w:rsidR="000E22D2" w:rsidRDefault="000E22D2" w:rsidP="000E22D2">
      <w:pPr>
        <w:pStyle w:val="ListParagraph"/>
        <w:ind w:left="0"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25756">
        <w:rPr>
          <w:rFonts w:ascii="TH SarabunIT๙" w:hAnsi="TH SarabunIT๙" w:cs="TH SarabunIT๙"/>
          <w:sz w:val="32"/>
          <w:szCs w:val="32"/>
          <w:cs/>
        </w:rPr>
        <w:t>สามารถนำความรู้ไปประยุกต์ใช้เพื่อพัฒนา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ตนเองในด้าน</w:t>
      </w:r>
      <w:r w:rsidRPr="00925756">
        <w:rPr>
          <w:rFonts w:ascii="TH SarabunIT๙" w:hAnsi="TH SarabunIT๙" w:cs="TH SarabunIT๙"/>
          <w:sz w:val="32"/>
          <w:szCs w:val="32"/>
          <w:cs/>
        </w:rPr>
        <w:t>องค์ความรู้ด้านวิชาการ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925756">
        <w:rPr>
          <w:rFonts w:ascii="TH SarabunIT๙" w:hAnsi="TH SarabunIT๙" w:cs="TH SarabunIT๙"/>
          <w:sz w:val="32"/>
          <w:szCs w:val="32"/>
          <w:cs/>
        </w:rPr>
        <w:t>นำความรู้ไปประยุกต์ใช้ในการประกอบการทำวิจัยและขอทุนวิจัย</w:t>
      </w:r>
    </w:p>
    <w:p w14:paraId="46E96280" w14:textId="77777777" w:rsidR="000E22D2" w:rsidRPr="00BF401B" w:rsidRDefault="000E22D2" w:rsidP="000E22D2">
      <w:pPr>
        <w:pStyle w:val="ListParagraph"/>
        <w:ind w:left="0" w:firstLine="1440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0C6975F8" w14:textId="2B36B3E2" w:rsidR="0082103C" w:rsidRPr="00BF401B" w:rsidRDefault="002931C8" w:rsidP="00454359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9A965A1" w14:textId="7DACED0D" w:rsidR="0082103C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C9521A8" w14:textId="656E24B7" w:rsidR="000E22D2" w:rsidRDefault="000E22D2" w:rsidP="000E22D2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25756">
        <w:rPr>
          <w:rFonts w:ascii="TH SarabunIT๙" w:hAnsi="TH SarabunIT๙" w:cs="TH SarabunIT๙"/>
          <w:sz w:val="32"/>
          <w:szCs w:val="32"/>
          <w:cs/>
        </w:rPr>
        <w:t>สามารถนำความรู้ไปประยุกต์ใช้ในการเรียนการสอนในรายวิชาต่าง ๆ ทั้งในรายวิชาระดับปริญญาตรีและในระดับบัณฑิตศึกษา</w:t>
      </w:r>
    </w:p>
    <w:p w14:paraId="4D8362C9" w14:textId="77777777" w:rsidR="00C5382F" w:rsidRDefault="00C5382F" w:rsidP="000E22D2">
      <w:pPr>
        <w:ind w:firstLine="1440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6E0EFD63" w14:textId="77777777" w:rsidR="000E22D2" w:rsidRPr="00BF401B" w:rsidRDefault="000E22D2" w:rsidP="000E22D2">
      <w:pPr>
        <w:ind w:left="1440"/>
        <w:jc w:val="both"/>
        <w:rPr>
          <w:rFonts w:ascii="TH SarabunIT๙" w:hAnsi="TH SarabunIT๙" w:cs="TH SarabunIT๙" w:hint="cs"/>
          <w:sz w:val="16"/>
          <w:szCs w:val="16"/>
        </w:rPr>
      </w:pPr>
      <w:bookmarkStart w:id="0" w:name="_GoBack"/>
      <w:bookmarkEnd w:id="0"/>
    </w:p>
    <w:p w14:paraId="4C3972C7" w14:textId="3E859D6E" w:rsidR="0041276F" w:rsidRDefault="00A906CF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พร้อมนี้ได้แนบร</w:t>
      </w:r>
      <w:r w:rsidR="00723F3A">
        <w:rPr>
          <w:rFonts w:ascii="TH SarabunIT๙" w:hAnsi="TH SarabunIT๙" w:cs="TH SarabunIT๙" w:hint="cs"/>
          <w:sz w:val="32"/>
          <w:szCs w:val="32"/>
          <w:cs/>
        </w:rPr>
        <w:t>ูปภาพประกอบที่ได้เข้าร่วมประชุมผ่านระบบออนไลน์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F3A">
        <w:rPr>
          <w:rFonts w:ascii="TH SarabunIT๙" w:hAnsi="TH SarabunIT๙" w:cs="TH SarabunIT๙"/>
          <w:sz w:val="32"/>
          <w:szCs w:val="32"/>
        </w:rPr>
        <w:t>(Zoom)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1276F" w:rsidRPr="00BF401B">
        <w:rPr>
          <w:rFonts w:ascii="TH SarabunIT๙" w:hAnsi="TH SarabunIT๙" w:cs="TH SarabunIT๙"/>
          <w:sz w:val="32"/>
          <w:szCs w:val="32"/>
          <w:cs/>
        </w:rPr>
        <w:t>จากการเข้าประชุม/อบรมฯล</w:t>
      </w:r>
      <w:r>
        <w:rPr>
          <w:rFonts w:ascii="TH SarabunIT๙" w:hAnsi="TH SarabunIT๙" w:cs="TH SarabunIT๙"/>
          <w:sz w:val="32"/>
          <w:szCs w:val="32"/>
          <w:cs/>
        </w:rPr>
        <w:t xml:space="preserve">ฯ มาพร้อมนี้แล้ว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26F56732" w14:textId="77777777" w:rsidR="005B3BD0" w:rsidRPr="00BF401B" w:rsidRDefault="005B3BD0" w:rsidP="00FB0250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Pr="00BF401B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1A565C49" w:rsidR="00122F98" w:rsidRDefault="00C5382F" w:rsidP="00FB0250">
      <w:pPr>
        <w:jc w:val="both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</w:p>
    <w:p w14:paraId="4DF3830D" w14:textId="078EDEEA" w:rsidR="00A906CF" w:rsidRPr="00BF401B" w:rsidRDefault="00C5382F" w:rsidP="00FB0250">
      <w:pPr>
        <w:jc w:val="both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="00B73EBC">
        <w:rPr>
          <w:rFonts w:ascii="Calibri" w:eastAsia="Calibri" w:hAnsi="Calibri" w:cs="Cordia New" w:hint="cs"/>
          <w:noProof/>
          <w:sz w:val="22"/>
          <w:cs/>
          <w:lang w:eastAsia="en-US"/>
        </w:rPr>
        <w:t xml:space="preserve">      </w:t>
      </w:r>
      <w:r w:rsidRPr="00C5382F">
        <w:rPr>
          <w:rFonts w:ascii="Calibri" w:eastAsia="Calibri" w:hAnsi="Calibri" w:cs="Cordia New"/>
          <w:noProof/>
          <w:sz w:val="22"/>
          <w:cs/>
          <w:lang w:eastAsia="en-US"/>
        </w:rPr>
        <w:drawing>
          <wp:inline distT="0" distB="0" distL="0" distR="0" wp14:anchorId="0CA11067" wp14:editId="19FEF79E">
            <wp:extent cx="571425" cy="998220"/>
            <wp:effectExtent l="0" t="0" r="635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7" cy="112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6AFB" w14:textId="77777777" w:rsidR="00F37FB3" w:rsidRPr="00BE3E67" w:rsidRDefault="00F37FB3" w:rsidP="00F37FB3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E3E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นายมงคล ถิรบุ</w:t>
      </w:r>
      <w:r>
        <w:rPr>
          <w:rFonts w:ascii="TH SarabunIT๙" w:hAnsi="TH SarabunIT๙" w:cs="TH SarabunIT๙" w:hint="cs"/>
          <w:sz w:val="32"/>
          <w:szCs w:val="32"/>
          <w:cs/>
        </w:rPr>
        <w:t>ญยานนท์</w:t>
      </w:r>
      <w:r w:rsidRPr="00BE3E67">
        <w:rPr>
          <w:rFonts w:ascii="TH SarabunIT๙" w:hAnsi="TH SarabunIT๙" w:cs="TH SarabunIT๙"/>
          <w:sz w:val="32"/>
          <w:szCs w:val="32"/>
          <w:cs/>
        </w:rPr>
        <w:t>)</w:t>
      </w:r>
    </w:p>
    <w:p w14:paraId="0BCFCADF" w14:textId="148925B6" w:rsidR="00F37FB3" w:rsidRDefault="00F37FB3" w:rsidP="00F37FB3">
      <w:pPr>
        <w:pStyle w:val="Default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รองศาสตราจารย์</w:t>
      </w:r>
    </w:p>
    <w:p w14:paraId="77A1F89B" w14:textId="7332E13A" w:rsidR="00122F98" w:rsidRPr="00BF401B" w:rsidRDefault="00122F9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BF401B" w:rsidRDefault="00FB0250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BF401B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BF401B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BF401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494D855A" w:rsidR="00FF0088" w:rsidRPr="00BF401B" w:rsidRDefault="00FB0250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BF401B" w:rsidRDefault="00FF0088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324DF366" w:rsidR="00FB0250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37F6907" w14:textId="77777777" w:rsidR="00A82C85" w:rsidRPr="00BF401B" w:rsidRDefault="00A82C85" w:rsidP="00FF0088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14:paraId="36E15395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14:paraId="0C5FF0B6" w14:textId="29845378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ED75604" w14:textId="760BA0E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727D83E" w14:textId="0E9F89C9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DC3660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104001A" w14:textId="77777777" w:rsidR="00B3602D" w:rsidRDefault="00B3602D">
      <w:pPr>
        <w:spacing w:after="200" w:line="276" w:lineRule="auto"/>
        <w:rPr>
          <w:rFonts w:ascii="TH SarabunIT๙" w:hAnsi="TH SarabunIT๙" w:cs="TH SarabunIT๙"/>
          <w:b/>
          <w:bCs/>
          <w:noProof/>
          <w:u w:val="single"/>
          <w:cs/>
          <w:lang w:eastAsia="en-US"/>
        </w:rPr>
      </w:pPr>
      <w:r>
        <w:rPr>
          <w:rFonts w:ascii="TH SarabunIT๙" w:hAnsi="TH SarabunIT๙" w:cs="TH SarabunIT๙"/>
          <w:b/>
          <w:bCs/>
          <w:noProof/>
          <w:u w:val="single"/>
          <w:cs/>
          <w:lang w:eastAsia="en-US"/>
        </w:rPr>
        <w:br w:type="page"/>
      </w:r>
    </w:p>
    <w:p w14:paraId="2F44E7CD" w14:textId="0EFCA5DB" w:rsidR="007C063B" w:rsidRPr="007C063B" w:rsidRDefault="007C063B" w:rsidP="007C063B">
      <w:pPr>
        <w:ind w:firstLine="720"/>
        <w:jc w:val="center"/>
        <w:rPr>
          <w:rFonts w:ascii="TH SarabunIT๙" w:hAnsi="TH SarabunIT๙" w:cs="TH SarabunIT๙"/>
          <w:b/>
          <w:bCs/>
          <w:noProof/>
          <w:u w:val="single"/>
          <w:lang w:eastAsia="en-US"/>
        </w:rPr>
      </w:pPr>
      <w:r w:rsidRPr="007C063B">
        <w:rPr>
          <w:rFonts w:ascii="TH SarabunIT๙" w:hAnsi="TH SarabunIT๙" w:cs="TH SarabunIT๙" w:hint="cs"/>
          <w:b/>
          <w:bCs/>
          <w:noProof/>
          <w:u w:val="single"/>
          <w:cs/>
          <w:lang w:eastAsia="en-US"/>
        </w:rPr>
        <w:lastRenderedPageBreak/>
        <w:t>หลักฐานการเข้าร่วมประชุมวิชาการระดับชาติผ่าน</w:t>
      </w:r>
      <w:r w:rsidR="00B3602D">
        <w:rPr>
          <w:rFonts w:ascii="TH SarabunIT๙" w:hAnsi="TH SarabunIT๙" w:cs="TH SarabunIT๙" w:hint="cs"/>
          <w:b/>
          <w:bCs/>
          <w:noProof/>
          <w:u w:val="single"/>
          <w:cs/>
          <w:lang w:eastAsia="en-US"/>
        </w:rPr>
        <w:t>ระบบออนไลน์</w:t>
      </w:r>
      <w:r w:rsidRPr="007C063B">
        <w:rPr>
          <w:rFonts w:ascii="TH SarabunIT๙" w:hAnsi="TH SarabunIT๙" w:cs="TH SarabunIT๙" w:hint="cs"/>
          <w:b/>
          <w:bCs/>
          <w:noProof/>
          <w:u w:val="single"/>
          <w:cs/>
          <w:lang w:eastAsia="en-US"/>
        </w:rPr>
        <w:t xml:space="preserve"> </w:t>
      </w:r>
      <w:r w:rsidR="00B3602D">
        <w:rPr>
          <w:rFonts w:ascii="TH SarabunIT๙" w:hAnsi="TH SarabunIT๙" w:cs="TH SarabunIT๙"/>
          <w:b/>
          <w:bCs/>
          <w:noProof/>
          <w:u w:val="single"/>
          <w:lang w:eastAsia="en-US"/>
        </w:rPr>
        <w:t>(Zoom)</w:t>
      </w:r>
    </w:p>
    <w:p w14:paraId="44462E5E" w14:textId="77777777" w:rsidR="007C063B" w:rsidRDefault="007C063B" w:rsidP="000B4490">
      <w:pPr>
        <w:ind w:firstLine="720"/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</w:pPr>
    </w:p>
    <w:p w14:paraId="2F4C6625" w14:textId="42427B02" w:rsidR="007C063B" w:rsidRDefault="00DD0266" w:rsidP="00DD0266">
      <w:pPr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</w:pPr>
      <w:r w:rsidRPr="00DD0266"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drawing>
          <wp:inline distT="0" distB="0" distL="0" distR="0" wp14:anchorId="5BC686D6" wp14:editId="6A2FAA70">
            <wp:extent cx="1745013" cy="3103245"/>
            <wp:effectExtent l="0" t="0" r="7620" b="1905"/>
            <wp:docPr id="5" name="Picture 5" descr="C:\Users\hp\Downloads\IMG_2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_23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77" cy="312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t xml:space="preserve">      </w:t>
      </w:r>
      <w:r w:rsidRPr="007C063B"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drawing>
          <wp:inline distT="0" distB="0" distL="0" distR="0" wp14:anchorId="01783561" wp14:editId="7BA4709A">
            <wp:extent cx="1748227" cy="3108960"/>
            <wp:effectExtent l="0" t="0" r="4445" b="0"/>
            <wp:docPr id="3" name="Picture 3" descr="C:\Users\hp\Downloads\IMG_2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23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16" cy="311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t xml:space="preserve">      </w:t>
      </w:r>
      <w:r w:rsidRPr="00B733E7"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drawing>
          <wp:inline distT="0" distB="0" distL="0" distR="0" wp14:anchorId="1F4B48BD" wp14:editId="26322CDD">
            <wp:extent cx="1747371" cy="3107439"/>
            <wp:effectExtent l="0" t="0" r="5715" b="0"/>
            <wp:docPr id="4" name="Picture 4" descr="C:\Users\hp\Downloads\IMG_2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_237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634" cy="31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201E" w14:textId="27E0EB1F" w:rsidR="00DD0266" w:rsidRDefault="00DD0266" w:rsidP="00B733E7">
      <w:pPr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</w:pP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t xml:space="preserve">                       </w:t>
      </w:r>
    </w:p>
    <w:p w14:paraId="59DA2B8E" w14:textId="66B3755B" w:rsidR="007C063B" w:rsidRPr="00BF401B" w:rsidRDefault="00DD0266" w:rsidP="00B733E7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t xml:space="preserve">                          </w:t>
      </w:r>
      <w:r w:rsidR="00B733E7">
        <w:rPr>
          <w:rFonts w:ascii="TH SarabunIT๙" w:hAnsi="TH SarabunIT๙" w:cs="TH SarabunIT๙"/>
          <w:i/>
          <w:iCs/>
          <w:noProof/>
          <w:color w:val="FF0000"/>
          <w:sz w:val="26"/>
          <w:szCs w:val="26"/>
          <w:lang w:eastAsia="en-US"/>
        </w:rPr>
        <w:t xml:space="preserve">    </w:t>
      </w:r>
    </w:p>
    <w:sectPr w:rsidR="007C063B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0"/>
    <w:rsid w:val="00015A4B"/>
    <w:rsid w:val="00024799"/>
    <w:rsid w:val="00046698"/>
    <w:rsid w:val="00062BFA"/>
    <w:rsid w:val="000B2C67"/>
    <w:rsid w:val="000B4490"/>
    <w:rsid w:val="000C5241"/>
    <w:rsid w:val="000D1BAD"/>
    <w:rsid w:val="000E22D2"/>
    <w:rsid w:val="001201D6"/>
    <w:rsid w:val="00122F98"/>
    <w:rsid w:val="001542D2"/>
    <w:rsid w:val="001768CC"/>
    <w:rsid w:val="00191F57"/>
    <w:rsid w:val="001940D8"/>
    <w:rsid w:val="001A52A2"/>
    <w:rsid w:val="001B4B7D"/>
    <w:rsid w:val="001B5475"/>
    <w:rsid w:val="001D7AA9"/>
    <w:rsid w:val="0020332F"/>
    <w:rsid w:val="002159B8"/>
    <w:rsid w:val="00234836"/>
    <w:rsid w:val="0024048A"/>
    <w:rsid w:val="00264129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A1526"/>
    <w:rsid w:val="003B4C74"/>
    <w:rsid w:val="003B7BF5"/>
    <w:rsid w:val="003C6C18"/>
    <w:rsid w:val="003F1CBD"/>
    <w:rsid w:val="004067C1"/>
    <w:rsid w:val="0041276F"/>
    <w:rsid w:val="0041578D"/>
    <w:rsid w:val="004335C2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94935"/>
    <w:rsid w:val="004C1FC5"/>
    <w:rsid w:val="004E2FE3"/>
    <w:rsid w:val="004F12A3"/>
    <w:rsid w:val="00513233"/>
    <w:rsid w:val="00576455"/>
    <w:rsid w:val="00582BD8"/>
    <w:rsid w:val="00587E0C"/>
    <w:rsid w:val="005B17BF"/>
    <w:rsid w:val="005B3BD0"/>
    <w:rsid w:val="005D13E8"/>
    <w:rsid w:val="005D37F7"/>
    <w:rsid w:val="005D3933"/>
    <w:rsid w:val="005F340D"/>
    <w:rsid w:val="00613262"/>
    <w:rsid w:val="00613477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23F3A"/>
    <w:rsid w:val="007415D2"/>
    <w:rsid w:val="00743C41"/>
    <w:rsid w:val="00756949"/>
    <w:rsid w:val="007B1373"/>
    <w:rsid w:val="007C063B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82C85"/>
    <w:rsid w:val="00A906CF"/>
    <w:rsid w:val="00AC3B1E"/>
    <w:rsid w:val="00AE0BA0"/>
    <w:rsid w:val="00AE4325"/>
    <w:rsid w:val="00AE5AC3"/>
    <w:rsid w:val="00B00A39"/>
    <w:rsid w:val="00B309BC"/>
    <w:rsid w:val="00B33674"/>
    <w:rsid w:val="00B3602D"/>
    <w:rsid w:val="00B44EC8"/>
    <w:rsid w:val="00B554B7"/>
    <w:rsid w:val="00B733E7"/>
    <w:rsid w:val="00B73EBC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3062B"/>
    <w:rsid w:val="00C5382F"/>
    <w:rsid w:val="00C56792"/>
    <w:rsid w:val="00CA782A"/>
    <w:rsid w:val="00CE46BC"/>
    <w:rsid w:val="00D05EDC"/>
    <w:rsid w:val="00D13828"/>
    <w:rsid w:val="00D35718"/>
    <w:rsid w:val="00D36B10"/>
    <w:rsid w:val="00D431EB"/>
    <w:rsid w:val="00D45F43"/>
    <w:rsid w:val="00D545BC"/>
    <w:rsid w:val="00DA6520"/>
    <w:rsid w:val="00DC46EA"/>
    <w:rsid w:val="00DD0266"/>
    <w:rsid w:val="00DF3132"/>
    <w:rsid w:val="00E0324E"/>
    <w:rsid w:val="00E21DF5"/>
    <w:rsid w:val="00E37390"/>
    <w:rsid w:val="00E519E8"/>
    <w:rsid w:val="00E56DE7"/>
    <w:rsid w:val="00E71107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37FB3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hp</cp:lastModifiedBy>
  <cp:revision>25</cp:revision>
  <cp:lastPrinted>2020-10-20T11:12:00Z</cp:lastPrinted>
  <dcterms:created xsi:type="dcterms:W3CDTF">2022-01-20T03:07:00Z</dcterms:created>
  <dcterms:modified xsi:type="dcterms:W3CDTF">2022-01-21T09:07:00Z</dcterms:modified>
</cp:coreProperties>
</file>