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CCF" w:rsidRPr="00551585" w:rsidRDefault="00CE5CCF" w:rsidP="008E7969">
      <w:pPr>
        <w:spacing w:line="240" w:lineRule="auto"/>
        <w:jc w:val="center"/>
        <w:rPr>
          <w:rFonts w:ascii="TH NiramitIT๙" w:hAnsi="TH NiramitIT๙" w:cs="TH NiramitIT๙"/>
          <w:b/>
          <w:bCs/>
          <w:sz w:val="30"/>
          <w:szCs w:val="30"/>
        </w:rPr>
      </w:pPr>
      <w:r w:rsidRPr="00551585">
        <w:rPr>
          <w:rFonts w:ascii="TH NiramitIT๙" w:hAnsi="TH NiramitIT๙" w:cs="TH NiramitIT๙"/>
          <w:b/>
          <w:bCs/>
          <w:sz w:val="30"/>
          <w:szCs w:val="30"/>
          <w:cs/>
        </w:rPr>
        <w:t>รายงานสรุปเนื้อหาและการนำไปใช้ประโยชน์จากการเข้าอบรม สัมมนา หรือประชุมวิชาการ</w:t>
      </w:r>
    </w:p>
    <w:p w:rsidR="00B01E6F" w:rsidRPr="00421DE0" w:rsidRDefault="00CE5CCF" w:rsidP="005107F6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0"/>
          <w:szCs w:val="30"/>
        </w:rPr>
      </w:pPr>
      <w:r w:rsidRPr="00421DE0">
        <w:rPr>
          <w:rFonts w:ascii="TH SarabunIT๙" w:hAnsi="TH SarabunIT๙" w:cs="TH SarabunIT๙"/>
          <w:sz w:val="30"/>
          <w:szCs w:val="30"/>
          <w:cs/>
        </w:rPr>
        <w:t xml:space="preserve">ข้าพเจ้า </w:t>
      </w:r>
      <w:r w:rsidR="002513FD" w:rsidRPr="00421DE0">
        <w:rPr>
          <w:rFonts w:ascii="TH SarabunIT๙" w:hAnsi="TH SarabunIT๙" w:cs="TH SarabunIT๙"/>
          <w:sz w:val="30"/>
          <w:szCs w:val="30"/>
          <w:cs/>
        </w:rPr>
        <w:t>นายสกล  บุญธรรม ตำแหน่งผู้ปฎิบัติงานวิทยาศาสตร์ชำนาญงาน</w:t>
      </w:r>
      <w:r w:rsidRPr="00421DE0">
        <w:rPr>
          <w:rFonts w:ascii="TH SarabunIT๙" w:hAnsi="TH SarabunIT๙" w:cs="TH SarabunIT๙"/>
          <w:sz w:val="30"/>
          <w:szCs w:val="30"/>
          <w:cs/>
        </w:rPr>
        <w:t xml:space="preserve"> สังกัด คณะวิทยาศาสตร์ มหาวิทยาลัยแม่โจ้ </w:t>
      </w:r>
      <w:r w:rsidR="0057144F" w:rsidRPr="00421DE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421DE0">
        <w:rPr>
          <w:rFonts w:ascii="TH SarabunIT๙" w:hAnsi="TH SarabunIT๙" w:cs="TH SarabunIT๙"/>
          <w:sz w:val="30"/>
          <w:szCs w:val="30"/>
          <w:cs/>
        </w:rPr>
        <w:t>ขอนำเสนอรายงานสรุปเนื้อหาและการนำไปใช้ประโยชน์จากการเข้าร่วม</w:t>
      </w:r>
      <w:r w:rsidR="006C6377" w:rsidRPr="00421DE0">
        <w:rPr>
          <w:rFonts w:ascii="TH SarabunIT๙" w:hAnsi="TH SarabunIT๙" w:cs="TH SarabunIT๙"/>
          <w:sz w:val="30"/>
          <w:szCs w:val="30"/>
          <w:cs/>
        </w:rPr>
        <w:t>อบรม</w:t>
      </w:r>
      <w:r w:rsidR="00421DE0" w:rsidRPr="00421DE0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421DE0" w:rsidRPr="00421DE0">
        <w:rPr>
          <w:rFonts w:ascii="TH SarabunIT๙" w:hAnsi="TH SarabunIT๙" w:cs="TH SarabunIT๙"/>
          <w:sz w:val="32"/>
          <w:szCs w:val="32"/>
        </w:rPr>
        <w:t>“Ethics in action :</w:t>
      </w:r>
      <w:r w:rsidR="00421DE0" w:rsidRPr="00421DE0">
        <w:rPr>
          <w:rFonts w:ascii="TH SarabunIT๙" w:hAnsi="TH SarabunIT๙" w:cs="TH SarabunIT๙"/>
          <w:sz w:val="32"/>
          <w:szCs w:val="32"/>
          <w:cs/>
        </w:rPr>
        <w:t>โปร่งใส ใส่ใจ และใช้จ่ายอย่างรับผิดชอบ</w:t>
      </w:r>
      <w:r w:rsidR="00421DE0" w:rsidRPr="00421DE0">
        <w:rPr>
          <w:rFonts w:ascii="TH SarabunIT๙" w:hAnsi="TH SarabunIT๙" w:cs="TH SarabunIT๙"/>
          <w:sz w:val="32"/>
          <w:szCs w:val="32"/>
        </w:rPr>
        <w:t>”</w:t>
      </w:r>
      <w:r w:rsidR="00421DE0" w:rsidRPr="00421DE0">
        <w:rPr>
          <w:rFonts w:ascii="TH SarabunIT๙" w:hAnsi="TH SarabunIT๙" w:cs="TH SarabunIT๙"/>
          <w:sz w:val="32"/>
          <w:szCs w:val="32"/>
          <w:cs/>
        </w:rPr>
        <w:t>ภายใต้โครงการส่งเสริมจรรยาบรรณวิชาชีพอาจารย์และบุคลากรมหาวิทยาลัย ประจำปี 2569 ในวันที่ 6 มีนาคม 2569 ณ ห้องประชุมสายน้ำผึ้งชั้น 1 สำนักหอสมุด มหาวิทยาลัยแม่โจ้</w:t>
      </w:r>
      <w:r w:rsidR="001452AE" w:rsidRPr="00421DE0">
        <w:rPr>
          <w:rFonts w:ascii="TH SarabunIT๙" w:hAnsi="TH SarabunIT๙" w:cs="TH SarabunIT๙"/>
          <w:sz w:val="30"/>
          <w:szCs w:val="30"/>
          <w:cs/>
          <w:lang w:val="en-US"/>
        </w:rPr>
        <w:t xml:space="preserve"> </w:t>
      </w:r>
      <w:r w:rsidR="009A6EBD">
        <w:rPr>
          <w:rFonts w:ascii="TH SarabunIT๙" w:hAnsi="TH SarabunIT๙" w:cs="TH SarabunIT๙"/>
          <w:sz w:val="30"/>
          <w:szCs w:val="30"/>
          <w:lang w:val="en-US"/>
        </w:rPr>
        <w:t xml:space="preserve"> </w:t>
      </w:r>
      <w:r w:rsidRPr="00421DE0">
        <w:rPr>
          <w:rFonts w:ascii="TH SarabunIT๙" w:hAnsi="TH SarabunIT๙" w:cs="TH SarabunIT๙"/>
          <w:sz w:val="30"/>
          <w:szCs w:val="30"/>
          <w:cs/>
        </w:rPr>
        <w:t>ซึ่งการเข้าร่วม</w:t>
      </w:r>
      <w:r w:rsidR="005107F6" w:rsidRPr="00421DE0">
        <w:rPr>
          <w:rFonts w:ascii="TH SarabunIT๙" w:hAnsi="TH SarabunIT๙" w:cs="TH SarabunIT๙"/>
          <w:sz w:val="30"/>
          <w:szCs w:val="30"/>
          <w:cs/>
        </w:rPr>
        <w:t>อบรม</w:t>
      </w:r>
      <w:r w:rsidRPr="00421DE0">
        <w:rPr>
          <w:rFonts w:ascii="TH SarabunIT๙" w:hAnsi="TH SarabunIT๙" w:cs="TH SarabunIT๙"/>
          <w:sz w:val="30"/>
          <w:szCs w:val="30"/>
          <w:cs/>
        </w:rPr>
        <w:t>ดังกล่าว  ข้าพเจ้า</w:t>
      </w:r>
      <w:r w:rsidR="005107F6" w:rsidRPr="00421DE0">
        <w:rPr>
          <w:rFonts w:ascii="TH SarabunIT๙" w:hAnsi="TH SarabunIT๙" w:cs="TH SarabunIT๙"/>
          <w:sz w:val="30"/>
          <w:szCs w:val="30"/>
          <w:cs/>
        </w:rPr>
        <w:t>ไม่</w:t>
      </w:r>
      <w:r w:rsidRPr="00421DE0">
        <w:rPr>
          <w:rFonts w:ascii="TH SarabunIT๙" w:hAnsi="TH SarabunIT๙" w:cs="TH SarabunIT๙"/>
          <w:sz w:val="30"/>
          <w:szCs w:val="30"/>
          <w:cs/>
        </w:rPr>
        <w:t xml:space="preserve">ได้เลือกใช้งบประมาณการพัฒนาบุคลากร  </w:t>
      </w:r>
    </w:p>
    <w:p w:rsidR="00CE5CCF" w:rsidRDefault="00CE5CCF" w:rsidP="005107F6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  <w:r w:rsidRPr="00551585">
        <w:rPr>
          <w:rFonts w:ascii="TH NiramitIT๙" w:hAnsi="TH NiramitIT๙" w:cs="TH NiramitIT๙"/>
          <w:sz w:val="30"/>
          <w:szCs w:val="30"/>
          <w:cs/>
        </w:rPr>
        <w:t>ดังนั้นจึงขอนำเสนอสรุปเนื้อหาและการนำไปใช้ประโยชน์ของการ</w:t>
      </w:r>
      <w:r w:rsidR="005107F6">
        <w:rPr>
          <w:rFonts w:ascii="TH NiramitIT๙" w:hAnsi="TH NiramitIT๙" w:cs="TH NiramitIT๙" w:hint="cs"/>
          <w:sz w:val="30"/>
          <w:szCs w:val="30"/>
          <w:cs/>
        </w:rPr>
        <w:t>อบรม</w:t>
      </w:r>
      <w:r w:rsidRPr="00551585">
        <w:rPr>
          <w:rFonts w:ascii="TH NiramitIT๙" w:hAnsi="TH NiramitIT๙" w:cs="TH NiramitIT๙"/>
          <w:sz w:val="30"/>
          <w:szCs w:val="30"/>
          <w:cs/>
        </w:rPr>
        <w:t xml:space="preserve"> ดังต่อไปนี้</w:t>
      </w:r>
    </w:p>
    <w:p w:rsidR="00846E9B" w:rsidRDefault="00846E9B" w:rsidP="005107F6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1.ศึกษา</w:t>
      </w:r>
      <w:r w:rsidR="002E703C">
        <w:rPr>
          <w:rFonts w:ascii="TH NiramitIT๙" w:hAnsi="TH NiramitIT๙" w:cs="TH NiramitIT๙" w:hint="cs"/>
          <w:sz w:val="30"/>
          <w:szCs w:val="30"/>
          <w:cs/>
        </w:rPr>
        <w:t>เรียนรู้</w:t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กฎหมายหลักเกี่ยวกับการเงินการคลังภาครัฐ</w:t>
      </w:r>
    </w:p>
    <w:p w:rsidR="00846E9B" w:rsidRDefault="00846E9B" w:rsidP="005107F6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๒.</w:t>
      </w:r>
      <w:r w:rsidR="002E703C">
        <w:rPr>
          <w:rFonts w:ascii="TH NiramitIT๙" w:hAnsi="TH NiramitIT๙" w:cs="TH NiramitIT๙" w:hint="cs"/>
          <w:sz w:val="30"/>
          <w:szCs w:val="30"/>
          <w:cs/>
        </w:rPr>
        <w:t>ศึกษาเรียนรู้</w:t>
      </w:r>
      <w:r>
        <w:rPr>
          <w:rFonts w:ascii="TH NiramitIT๙" w:hAnsi="TH NiramitIT๙" w:cs="TH NiramitIT๙" w:hint="cs"/>
          <w:sz w:val="30"/>
          <w:szCs w:val="30"/>
          <w:cs/>
        </w:rPr>
        <w:t>โครงสร้างของพรบ.วินัยการเงิน การคลังของรัฐ พศ.2561</w:t>
      </w:r>
    </w:p>
    <w:p w:rsidR="00846E9B" w:rsidRDefault="00846E9B" w:rsidP="005107F6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๓.</w:t>
      </w:r>
      <w:r w:rsidR="002E703C">
        <w:rPr>
          <w:rFonts w:ascii="TH NiramitIT๙" w:hAnsi="TH NiramitIT๙" w:cs="TH NiramitIT๙" w:hint="cs"/>
          <w:sz w:val="30"/>
          <w:szCs w:val="30"/>
          <w:cs/>
        </w:rPr>
        <w:t>ศึกษาเรียนรู้</w:t>
      </w:r>
      <w:r>
        <w:rPr>
          <w:rFonts w:ascii="TH NiramitIT๙" w:hAnsi="TH NiramitIT๙" w:cs="TH NiramitIT๙" w:hint="cs"/>
          <w:sz w:val="30"/>
          <w:szCs w:val="30"/>
          <w:cs/>
        </w:rPr>
        <w:t>ระเบียบกระทรวงการคลังว่าด้วยการเบิกจ่ายเงินจากคลัง การรับเงิน และการนำเงินส่งคลัง พศ.2562</w:t>
      </w:r>
    </w:p>
    <w:p w:rsidR="00846E9B" w:rsidRDefault="00846E9B" w:rsidP="005107F6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๔.</w:t>
      </w:r>
      <w:r w:rsidR="002E703C">
        <w:rPr>
          <w:rFonts w:ascii="TH NiramitIT๙" w:hAnsi="TH NiramitIT๙" w:cs="TH NiramitIT๙" w:hint="cs"/>
          <w:sz w:val="30"/>
          <w:szCs w:val="30"/>
          <w:cs/>
        </w:rPr>
        <w:t>ศึกษาเรียนรู้</w:t>
      </w:r>
      <w:r>
        <w:rPr>
          <w:rFonts w:ascii="TH NiramitIT๙" w:hAnsi="TH NiramitIT๙" w:cs="TH NiramitIT๙" w:hint="cs"/>
          <w:sz w:val="30"/>
          <w:szCs w:val="30"/>
          <w:cs/>
        </w:rPr>
        <w:t>การจัดซื้อจัดจ้าง และการบริหารพัสดุภาครัฐ</w:t>
      </w:r>
    </w:p>
    <w:p w:rsidR="00326094" w:rsidRPr="00326094" w:rsidRDefault="0064357B" w:rsidP="006D47CB">
      <w:pPr>
        <w:spacing w:line="240" w:lineRule="auto"/>
        <w:ind w:firstLine="720"/>
        <w:jc w:val="thaiDistribute"/>
        <w:rPr>
          <w:rFonts w:ascii="TH NiramitIT๙" w:hAnsi="TH NiramitIT๙" w:cs="TH NiramitIT๙"/>
          <w:sz w:val="30"/>
          <w:szCs w:val="30"/>
          <w:cs/>
          <w:lang w:val="en-US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๕.</w:t>
      </w:r>
      <w:r w:rsidR="002E703C">
        <w:rPr>
          <w:rFonts w:ascii="TH NiramitIT๙" w:hAnsi="TH NiramitIT๙" w:cs="TH NiramitIT๙" w:hint="cs"/>
          <w:sz w:val="30"/>
          <w:szCs w:val="30"/>
          <w:cs/>
          <w:lang w:val="en-US"/>
        </w:rPr>
        <w:t>ศึกษาเรียนรู้ จริยธรรม  ผลประโยชน์ การทุจริต</w:t>
      </w:r>
    </w:p>
    <w:p w:rsidR="00FC1368" w:rsidRPr="0064357B" w:rsidRDefault="00101B43" w:rsidP="0064357B">
      <w:pPr>
        <w:shd w:val="clear" w:color="auto" w:fill="FFFFFF"/>
        <w:spacing w:before="100" w:beforeAutospacing="1" w:after="100" w:afterAutospacing="1" w:line="240" w:lineRule="auto"/>
        <w:rPr>
          <w:rFonts w:ascii="TH Niramit AS" w:eastAsia="Times New Roman" w:hAnsi="TH Niramit AS" w:cs="TH Niramit AS"/>
          <w:b/>
          <w:bCs/>
          <w:color w:val="000000" w:themeColor="text1"/>
          <w:sz w:val="32"/>
          <w:szCs w:val="32"/>
        </w:rPr>
      </w:pPr>
      <w:r w:rsidRPr="00AC67D4">
        <w:rPr>
          <w:rFonts w:ascii="TH Niramit AS" w:eastAsia="Times New Roman" w:hAnsi="TH Niramit AS" w:cs="TH Niramit AS" w:hint="cs"/>
          <w:b/>
          <w:bCs/>
          <w:color w:val="000000" w:themeColor="text1"/>
          <w:sz w:val="32"/>
          <w:szCs w:val="32"/>
          <w:cs/>
        </w:rPr>
        <w:t>ความรู้ที่ได้รับจากการอบรมครั้งนี้</w:t>
      </w:r>
      <w:r w:rsidR="007B4808">
        <w:rPr>
          <w:rFonts w:ascii="TH Niramit AS" w:eastAsia="Times New Roman" w:hAnsi="TH Niramit AS" w:cs="TH Niramit AS" w:hint="cs"/>
          <w:b/>
          <w:bCs/>
          <w:color w:val="000000" w:themeColor="text1"/>
          <w:sz w:val="32"/>
          <w:szCs w:val="32"/>
          <w:cs/>
        </w:rPr>
        <w:t>ข้าพเจ้ามีความเข้าใจและสามารถนำไปใช้ประโยชน์ในแต่และหัวข้อตามที่ได้อบรมดังนี้</w:t>
      </w:r>
    </w:p>
    <w:p w:rsidR="001E1A23" w:rsidRDefault="00677ADC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  <w:r>
        <w:rPr>
          <w:rFonts w:ascii="TH NiramitIT๙" w:hAnsi="TH NiramitIT๙" w:cs="TH NiramitIT๙"/>
          <w:sz w:val="30"/>
          <w:szCs w:val="30"/>
          <w:cs/>
        </w:rPr>
        <w:tab/>
        <w:t xml:space="preserve">    </w:t>
      </w:r>
      <w:r w:rsidR="00FC1368" w:rsidRPr="00FC1368">
        <w:rPr>
          <w:rFonts w:ascii="TH NiramitIT๙" w:hAnsi="TH NiramitIT๙" w:cs="TH NiramitIT๙"/>
          <w:noProof/>
          <w:sz w:val="30"/>
          <w:szCs w:val="30"/>
          <w:lang w:val="en-US"/>
        </w:rPr>
        <w:drawing>
          <wp:inline distT="0" distB="0" distL="0" distR="0">
            <wp:extent cx="4464050" cy="2295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289" cy="229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8A3C00" w:rsidRDefault="008A3C0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8A3C00" w:rsidRDefault="008A3C0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8A3C00" w:rsidRDefault="008A3C00" w:rsidP="008A3C00">
      <w:pPr>
        <w:spacing w:after="0" w:line="240" w:lineRule="auto"/>
        <w:jc w:val="center"/>
        <w:rPr>
          <w:rFonts w:ascii="TH NiramitIT๙" w:hAnsi="TH NiramitIT๙" w:cs="TH NiramitIT๙" w:hint="cs"/>
          <w:sz w:val="30"/>
          <w:szCs w:val="30"/>
          <w:lang w:val="en-US"/>
        </w:rPr>
      </w:pPr>
      <w:r>
        <w:rPr>
          <w:rFonts w:ascii="TH NiramitIT๙" w:hAnsi="TH NiramitIT๙" w:cs="TH NiramitIT๙"/>
          <w:sz w:val="30"/>
          <w:szCs w:val="30"/>
          <w:lang w:val="en-US"/>
        </w:rPr>
        <w:lastRenderedPageBreak/>
        <w:t>-2-</w:t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  <w:r w:rsidRPr="00031D80">
        <w:rPr>
          <w:rFonts w:ascii="TH NiramitIT๙" w:hAnsi="TH NiramitIT๙" w:cs="TH NiramitIT๙"/>
          <w:noProof/>
          <w:sz w:val="30"/>
          <w:szCs w:val="30"/>
          <w:lang w:val="en-US"/>
        </w:rPr>
        <w:drawing>
          <wp:inline distT="0" distB="0" distL="0" distR="0">
            <wp:extent cx="5731510" cy="3936655"/>
            <wp:effectExtent l="0" t="0" r="254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  <w:r w:rsidRPr="00031D80">
        <w:rPr>
          <w:rFonts w:ascii="TH NiramitIT๙" w:hAnsi="TH NiramitIT๙" w:cs="TH NiramitIT๙"/>
          <w:noProof/>
          <w:sz w:val="30"/>
          <w:szCs w:val="30"/>
          <w:lang w:val="en-US"/>
        </w:rPr>
        <w:drawing>
          <wp:inline distT="0" distB="0" distL="0" distR="0">
            <wp:extent cx="5731510" cy="3644313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8A3C00" w:rsidP="008A3C00">
      <w:pPr>
        <w:spacing w:after="0" w:line="240" w:lineRule="auto"/>
        <w:jc w:val="center"/>
        <w:rPr>
          <w:rFonts w:ascii="TH NiramitIT๙" w:hAnsi="TH NiramitIT๙" w:cs="TH NiramitIT๙"/>
          <w:sz w:val="30"/>
          <w:szCs w:val="30"/>
          <w:lang w:val="en-US"/>
        </w:rPr>
      </w:pPr>
      <w:r>
        <w:rPr>
          <w:rFonts w:ascii="TH NiramitIT๙" w:hAnsi="TH NiramitIT๙" w:cs="TH NiramitIT๙"/>
          <w:sz w:val="30"/>
          <w:szCs w:val="30"/>
          <w:lang w:val="en-US"/>
        </w:rPr>
        <w:lastRenderedPageBreak/>
        <w:t>-3-</w:t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  <w:r w:rsidRPr="00031D80">
        <w:rPr>
          <w:rFonts w:ascii="TH NiramitIT๙" w:hAnsi="TH NiramitIT๙" w:cs="TH NiramitIT๙"/>
          <w:noProof/>
          <w:sz w:val="30"/>
          <w:szCs w:val="30"/>
          <w:lang w:val="en-US"/>
        </w:rPr>
        <w:drawing>
          <wp:inline distT="0" distB="0" distL="0" distR="0">
            <wp:extent cx="5731510" cy="3410552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NiramitIT๙" w:hAnsi="TH NiramitIT๙" w:cs="TH NiramitIT๙"/>
          <w:sz w:val="30"/>
          <w:szCs w:val="30"/>
          <w:lang w:val="en-US"/>
        </w:rPr>
      </w:pPr>
    </w:p>
    <w:p w:rsidR="00031D80" w:rsidRDefault="00031D80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  <w:r w:rsidRPr="00031D80">
        <w:rPr>
          <w:rFonts w:ascii="TH SarabunIT๙" w:hAnsi="TH SarabunIT๙" w:cs="TH SarabunIT๙"/>
          <w:noProof/>
          <w:sz w:val="28"/>
          <w:lang w:val="en-US"/>
        </w:rPr>
        <w:drawing>
          <wp:inline distT="0" distB="0" distL="0" distR="0">
            <wp:extent cx="5731510" cy="404555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C00" w:rsidRDefault="008A3C00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</w:p>
    <w:p w:rsidR="008A3C00" w:rsidRDefault="008A3C00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</w:p>
    <w:p w:rsidR="008A3C00" w:rsidRDefault="008A3C00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</w:p>
    <w:p w:rsidR="008A3C00" w:rsidRPr="00031D80" w:rsidRDefault="008A3C00" w:rsidP="008A3C00">
      <w:pPr>
        <w:spacing w:after="0" w:line="240" w:lineRule="auto"/>
        <w:jc w:val="center"/>
        <w:rPr>
          <w:rFonts w:ascii="TH SarabunIT๙" w:hAnsi="TH SarabunIT๙" w:cs="TH SarabunIT๙"/>
          <w:sz w:val="28"/>
          <w:lang w:val="en-US"/>
        </w:rPr>
      </w:pPr>
      <w:r>
        <w:rPr>
          <w:rFonts w:ascii="TH SarabunIT๙" w:hAnsi="TH SarabunIT๙" w:cs="TH SarabunIT๙"/>
          <w:sz w:val="28"/>
          <w:lang w:val="en-US"/>
        </w:rPr>
        <w:lastRenderedPageBreak/>
        <w:t>-4-</w:t>
      </w:r>
    </w:p>
    <w:p w:rsidR="00031D80" w:rsidRDefault="00326094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  <w:r w:rsidRPr="00326094">
        <w:rPr>
          <w:rFonts w:ascii="TH SarabunIT๙" w:hAnsi="TH SarabunIT๙" w:cs="TH SarabunIT๙"/>
          <w:noProof/>
          <w:sz w:val="28"/>
          <w:cs/>
          <w:lang w:val="en-US"/>
        </w:rPr>
        <w:drawing>
          <wp:inline distT="0" distB="0" distL="0" distR="0">
            <wp:extent cx="5730240" cy="3105150"/>
            <wp:effectExtent l="0" t="0" r="381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81" cy="310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57B" w:rsidRDefault="0064357B" w:rsidP="00FC1368">
      <w:pPr>
        <w:spacing w:after="0" w:line="240" w:lineRule="auto"/>
        <w:jc w:val="thaiDistribute"/>
        <w:rPr>
          <w:rFonts w:ascii="TH SarabunIT๙" w:hAnsi="TH SarabunIT๙" w:cs="TH SarabunIT๙"/>
          <w:sz w:val="28"/>
          <w:lang w:val="en-US"/>
        </w:rPr>
      </w:pPr>
    </w:p>
    <w:p w:rsidR="001E1A23" w:rsidRDefault="006B7A8F" w:rsidP="00D81BD1">
      <w:pPr>
        <w:spacing w:after="0" w:line="240" w:lineRule="auto"/>
        <w:rPr>
          <w:rFonts w:ascii="TH Niramit AS" w:hAnsi="TH Niramit AS" w:cs="TH Niramit AS"/>
          <w:sz w:val="30"/>
          <w:szCs w:val="30"/>
        </w:rPr>
      </w:pPr>
      <w:r>
        <w:rPr>
          <w:rFonts w:ascii="TH Niramit AS" w:hAnsi="TH Niramit AS" w:cs="TH Niramit AS"/>
          <w:sz w:val="30"/>
          <w:szCs w:val="30"/>
          <w:cs/>
        </w:rPr>
        <w:object w:dxaOrig="5251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2.5pt;height:40.5pt" o:ole="">
            <v:imagedata r:id="rId11" o:title=""/>
          </v:shape>
          <o:OLEObject Type="Embed" ProgID="Package" ShapeID="_x0000_i1025" DrawAspect="Content" ObjectID="_1839051485" r:id="rId12"/>
        </w:object>
      </w:r>
    </w:p>
    <w:p w:rsidR="001E1A23" w:rsidRDefault="003A5454" w:rsidP="004404C9">
      <w:pPr>
        <w:spacing w:after="0" w:line="240" w:lineRule="auto"/>
        <w:ind w:left="4320" w:firstLine="720"/>
        <w:rPr>
          <w:rFonts w:ascii="TH Niramit AS" w:hAnsi="TH Niramit AS" w:cs="TH Niramit AS"/>
          <w:sz w:val="30"/>
          <w:szCs w:val="30"/>
        </w:rPr>
      </w:pPr>
      <w:r>
        <w:rPr>
          <w:rFonts w:hint="cs"/>
          <w:noProof/>
          <w:cs/>
          <w:lang w:val="en-US"/>
        </w:rPr>
        <w:drawing>
          <wp:anchor distT="0" distB="0" distL="114300" distR="114300" simplePos="0" relativeHeight="251659264" behindDoc="0" locked="0" layoutInCell="1" allowOverlap="1" wp14:anchorId="3B8DA267" wp14:editId="439C2E7F">
            <wp:simplePos x="0" y="0"/>
            <wp:positionH relativeFrom="page">
              <wp:posOffset>4410075</wp:posOffset>
            </wp:positionH>
            <wp:positionV relativeFrom="paragraph">
              <wp:posOffset>455295</wp:posOffset>
            </wp:positionV>
            <wp:extent cx="1532667" cy="524842"/>
            <wp:effectExtent l="0" t="0" r="0" b="8890"/>
            <wp:wrapTopAndBottom/>
            <wp:docPr id="4" name="Picture 4" descr="C:\Users\Administrator.SAKOL-PC\Contacts\Desktop\ลายเซ็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.SAKOL-PC\Contacts\Desktop\ลายเซ็น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8112" r="64089" b="85446"/>
                    <a:stretch/>
                  </pic:blipFill>
                  <pic:spPr bwMode="auto">
                    <a:xfrm>
                      <a:off x="0" y="0"/>
                      <a:ext cx="1532667" cy="52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7EB9" w:rsidRPr="00170E18" w:rsidRDefault="004F6498" w:rsidP="004404C9">
      <w:pPr>
        <w:spacing w:after="0" w:line="240" w:lineRule="auto"/>
        <w:ind w:left="4320" w:firstLine="720"/>
        <w:rPr>
          <w:rFonts w:ascii="TH Niramit AS" w:hAnsi="TH Niramit AS" w:cs="TH Niramit AS"/>
          <w:sz w:val="30"/>
          <w:szCs w:val="30"/>
        </w:rPr>
      </w:pPr>
      <w:r w:rsidRPr="00170E18">
        <w:rPr>
          <w:rFonts w:ascii="TH Niramit AS" w:hAnsi="TH Niramit AS" w:cs="TH Niramit AS"/>
          <w:sz w:val="30"/>
          <w:szCs w:val="30"/>
          <w:cs/>
        </w:rPr>
        <w:t>.......................</w:t>
      </w:r>
      <w:r w:rsidR="003A5454" w:rsidRPr="003A5454">
        <w:rPr>
          <w:rFonts w:hint="cs"/>
          <w:noProof/>
          <w:cs/>
        </w:rPr>
        <w:t xml:space="preserve"> </w:t>
      </w:r>
      <w:r w:rsidRPr="00170E18">
        <w:rPr>
          <w:rFonts w:ascii="TH Niramit AS" w:hAnsi="TH Niramit AS" w:cs="TH Niramit AS"/>
          <w:sz w:val="30"/>
          <w:szCs w:val="30"/>
          <w:cs/>
        </w:rPr>
        <w:t>................</w:t>
      </w:r>
      <w:r w:rsidR="009E5130" w:rsidRPr="00170E18">
        <w:rPr>
          <w:rFonts w:ascii="TH Niramit AS" w:hAnsi="TH Niramit AS" w:cs="TH Niramit AS"/>
          <w:sz w:val="30"/>
          <w:szCs w:val="30"/>
          <w:cs/>
        </w:rPr>
        <w:t>................</w:t>
      </w:r>
      <w:r w:rsidRPr="00170E18">
        <w:rPr>
          <w:rFonts w:ascii="TH Niramit AS" w:hAnsi="TH Niramit AS" w:cs="TH Niramit AS"/>
          <w:sz w:val="30"/>
          <w:szCs w:val="30"/>
          <w:cs/>
        </w:rPr>
        <w:t>.......</w:t>
      </w:r>
    </w:p>
    <w:p w:rsidR="004F5E5E" w:rsidRPr="00551585" w:rsidRDefault="00C05B20" w:rsidP="00C71700">
      <w:pPr>
        <w:pStyle w:val="ListParagraph"/>
        <w:spacing w:after="0" w:line="240" w:lineRule="auto"/>
        <w:ind w:left="2880" w:firstLine="720"/>
        <w:rPr>
          <w:rFonts w:ascii="TH NiramitIT๙" w:hAnsi="TH NiramitIT๙" w:cs="TH NiramitIT๙"/>
          <w:sz w:val="30"/>
          <w:szCs w:val="30"/>
        </w:rPr>
      </w:pPr>
      <w:r w:rsidRPr="00551585">
        <w:rPr>
          <w:rFonts w:ascii="TH NiramitIT๙" w:hAnsi="TH NiramitIT๙" w:cs="TH NiramitIT๙" w:hint="cs"/>
          <w:sz w:val="30"/>
          <w:szCs w:val="30"/>
          <w:cs/>
        </w:rPr>
        <w:t xml:space="preserve">   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 xml:space="preserve">  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>(</w:t>
      </w:r>
      <w:r w:rsidR="004D2ACC">
        <w:rPr>
          <w:rFonts w:ascii="TH NiramitIT๙" w:hAnsi="TH NiramitIT๙" w:cs="TH NiramitIT๙" w:hint="cs"/>
          <w:sz w:val="30"/>
          <w:szCs w:val="30"/>
          <w:cs/>
        </w:rPr>
        <w:t>นายสกล  บุญธรรม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>)</w:t>
      </w:r>
    </w:p>
    <w:p w:rsidR="004F5E5E" w:rsidRPr="00551585" w:rsidRDefault="0057144F" w:rsidP="00C71700">
      <w:pPr>
        <w:pStyle w:val="ListParagraph"/>
        <w:spacing w:after="0" w:line="240" w:lineRule="auto"/>
        <w:ind w:left="2880"/>
        <w:rPr>
          <w:rFonts w:ascii="TH NiramitIT๙" w:hAnsi="TH NiramitIT๙" w:cs="TH NiramitIT๙"/>
          <w:sz w:val="30"/>
          <w:szCs w:val="30"/>
        </w:rPr>
      </w:pPr>
      <w:r w:rsidRPr="00551585">
        <w:rPr>
          <w:rFonts w:ascii="TH NiramitIT๙" w:hAnsi="TH NiramitIT๙" w:cs="TH NiramitIT๙"/>
          <w:sz w:val="30"/>
          <w:szCs w:val="30"/>
          <w:cs/>
        </w:rPr>
        <w:t xml:space="preserve">  </w:t>
      </w:r>
      <w:r w:rsidR="00C05B20" w:rsidRPr="00551585">
        <w:rPr>
          <w:rFonts w:ascii="TH NiramitIT๙" w:hAnsi="TH NiramitIT๙" w:cs="TH NiramitIT๙" w:hint="cs"/>
          <w:sz w:val="30"/>
          <w:szCs w:val="30"/>
          <w:cs/>
        </w:rPr>
        <w:t xml:space="preserve"> 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C05B20" w:rsidRPr="00551585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 xml:space="preserve">ตำแหน่ง </w:t>
      </w:r>
      <w:r w:rsidR="004D2ACC">
        <w:rPr>
          <w:rFonts w:ascii="TH NiramitIT๙" w:hAnsi="TH NiramitIT๙" w:cs="TH NiramitIT๙" w:hint="cs"/>
          <w:sz w:val="30"/>
          <w:szCs w:val="30"/>
          <w:cs/>
        </w:rPr>
        <w:t>ผู้ปฎิบัติงานวิทยาศาสตร์ชำนาญงาน</w:t>
      </w:r>
    </w:p>
    <w:p w:rsidR="004F5E5E" w:rsidRPr="00491255" w:rsidRDefault="00C05B20" w:rsidP="00C71700">
      <w:pPr>
        <w:pStyle w:val="ListParagraph"/>
        <w:spacing w:after="0" w:line="240" w:lineRule="auto"/>
        <w:ind w:left="2880" w:firstLine="720"/>
        <w:rPr>
          <w:rFonts w:ascii="TH NiramitIT๙" w:hAnsi="TH NiramitIT๙" w:cs="TH NiramitIT๙"/>
          <w:sz w:val="30"/>
          <w:szCs w:val="30"/>
          <w:lang w:val="en-US"/>
        </w:rPr>
      </w:pPr>
      <w:r w:rsidRPr="00551585">
        <w:rPr>
          <w:rFonts w:ascii="TH NiramitIT๙" w:hAnsi="TH NiramitIT๙" w:cs="TH NiramitIT๙" w:hint="cs"/>
          <w:sz w:val="30"/>
          <w:szCs w:val="30"/>
          <w:cs/>
        </w:rPr>
        <w:t xml:space="preserve">     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proofErr w:type="gramStart"/>
      <w:r w:rsidR="008A3C00">
        <w:rPr>
          <w:rFonts w:ascii="TH NiramitIT๙" w:hAnsi="TH NiramitIT๙" w:cs="TH NiramitIT๙"/>
          <w:sz w:val="30"/>
          <w:szCs w:val="30"/>
        </w:rPr>
        <w:t>30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 xml:space="preserve">  </w:t>
      </w:r>
      <w:r w:rsidR="00D81BD1">
        <w:rPr>
          <w:rFonts w:ascii="TH NiramitIT๙" w:hAnsi="TH NiramitIT๙" w:cs="TH NiramitIT๙" w:hint="cs"/>
          <w:sz w:val="30"/>
          <w:szCs w:val="30"/>
          <w:cs/>
        </w:rPr>
        <w:t>เมษายน</w:t>
      </w:r>
      <w:proofErr w:type="gramEnd"/>
      <w:r w:rsidR="004F5E5E" w:rsidRPr="00551585">
        <w:rPr>
          <w:rFonts w:ascii="TH NiramitIT๙" w:hAnsi="TH NiramitIT๙" w:cs="TH NiramitIT๙"/>
          <w:sz w:val="30"/>
          <w:szCs w:val="30"/>
          <w:cs/>
        </w:rPr>
        <w:t xml:space="preserve">  25</w:t>
      </w:r>
      <w:r w:rsidRPr="00551585">
        <w:rPr>
          <w:rFonts w:ascii="TH NiramitIT๙" w:hAnsi="TH NiramitIT๙" w:cs="TH NiramitIT๙" w:hint="cs"/>
          <w:sz w:val="30"/>
          <w:szCs w:val="30"/>
          <w:cs/>
        </w:rPr>
        <w:t>6</w:t>
      </w:r>
      <w:r w:rsidR="00D81BD1">
        <w:rPr>
          <w:rFonts w:ascii="TH NiramitIT๙" w:hAnsi="TH NiramitIT๙" w:cs="TH NiramitIT๙" w:hint="cs"/>
          <w:sz w:val="30"/>
          <w:szCs w:val="30"/>
          <w:cs/>
          <w:lang w:val="en-US"/>
        </w:rPr>
        <w:t>๙</w:t>
      </w:r>
    </w:p>
    <w:p w:rsidR="00C71700" w:rsidRDefault="00C71700" w:rsidP="00C71700">
      <w:pPr>
        <w:pStyle w:val="ListParagraph"/>
        <w:spacing w:after="0" w:line="240" w:lineRule="auto"/>
        <w:ind w:left="2880" w:firstLine="720"/>
        <w:rPr>
          <w:rFonts w:ascii="TH NiramitIT๙" w:hAnsi="TH NiramitIT๙" w:cs="TH NiramitIT๙"/>
          <w:sz w:val="30"/>
          <w:szCs w:val="30"/>
        </w:rPr>
      </w:pPr>
    </w:p>
    <w:p w:rsidR="00E458AE" w:rsidRPr="00551585" w:rsidRDefault="004F5E5E" w:rsidP="00551585">
      <w:pPr>
        <w:spacing w:line="240" w:lineRule="auto"/>
        <w:jc w:val="thaiDistribute"/>
        <w:rPr>
          <w:rFonts w:ascii="TH NiramitIT๙" w:hAnsi="TH NiramitIT๙" w:cs="TH NiramitIT๙"/>
          <w:sz w:val="30"/>
          <w:szCs w:val="30"/>
        </w:rPr>
      </w:pPr>
      <w:r w:rsidRPr="00551585">
        <w:rPr>
          <w:rFonts w:ascii="TH NiramitIT๙" w:hAnsi="TH NiramitIT๙" w:cs="TH NiramitIT๙"/>
          <w:sz w:val="30"/>
          <w:szCs w:val="30"/>
          <w:cs/>
        </w:rPr>
        <w:t>ความคิดเห็นของผู้บังคับบัญชาชั้นต้น (ประธาน</w:t>
      </w:r>
      <w:r w:rsidR="00551585" w:rsidRPr="00551585">
        <w:rPr>
          <w:rFonts w:ascii="TH NiramitIT๙" w:hAnsi="TH NiramitIT๙" w:cs="TH NiramitIT๙" w:hint="cs"/>
          <w:sz w:val="30"/>
          <w:szCs w:val="30"/>
          <w:cs/>
        </w:rPr>
        <w:t>ผู้รับผิดชอบ</w:t>
      </w:r>
      <w:r w:rsidRPr="00551585">
        <w:rPr>
          <w:rFonts w:ascii="TH NiramitIT๙" w:hAnsi="TH NiramitIT๙" w:cs="TH NiramitIT๙"/>
          <w:sz w:val="30"/>
          <w:szCs w:val="30"/>
          <w:cs/>
        </w:rPr>
        <w:t>หลักสูตร</w:t>
      </w:r>
      <w:r w:rsidR="0057144F" w:rsidRPr="00551585">
        <w:rPr>
          <w:rFonts w:ascii="TH NiramitIT๙" w:hAnsi="TH NiramitIT๙" w:cs="TH NiramitIT๙" w:hint="cs"/>
          <w:sz w:val="30"/>
          <w:szCs w:val="30"/>
          <w:cs/>
        </w:rPr>
        <w:t xml:space="preserve">วิทยาศาสตรบัณฑิต </w:t>
      </w:r>
      <w:r w:rsidRPr="00551585">
        <w:rPr>
          <w:rFonts w:ascii="TH NiramitIT๙" w:hAnsi="TH NiramitIT๙" w:cs="TH NiramitIT๙"/>
          <w:sz w:val="30"/>
          <w:szCs w:val="30"/>
          <w:cs/>
        </w:rPr>
        <w:t>สาขาวิชา</w:t>
      </w:r>
      <w:r w:rsidR="00D13C2E">
        <w:rPr>
          <w:rFonts w:ascii="TH NiramitIT๙" w:hAnsi="TH NiramitIT๙" w:cs="TH NiramitIT๙" w:hint="cs"/>
          <w:sz w:val="30"/>
          <w:szCs w:val="30"/>
          <w:cs/>
        </w:rPr>
        <w:t>ฟิสิกส์ประยุกต์</w:t>
      </w:r>
      <w:r w:rsidRPr="00551585">
        <w:rPr>
          <w:rFonts w:ascii="TH NiramitIT๙" w:hAnsi="TH NiramitIT๙" w:cs="TH NiramitIT๙"/>
          <w:sz w:val="30"/>
          <w:szCs w:val="30"/>
          <w:cs/>
        </w:rPr>
        <w:t>)</w:t>
      </w:r>
    </w:p>
    <w:p w:rsidR="00C05B20" w:rsidRDefault="004F6498" w:rsidP="008E7969">
      <w:pPr>
        <w:pStyle w:val="ListParagraph"/>
        <w:spacing w:line="240" w:lineRule="auto"/>
        <w:jc w:val="both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:rsidR="004F6498" w:rsidRDefault="004F6498" w:rsidP="008E7969">
      <w:pPr>
        <w:pStyle w:val="ListParagraph"/>
        <w:spacing w:line="240" w:lineRule="auto"/>
        <w:jc w:val="both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</w:p>
    <w:p w:rsidR="00551585" w:rsidRDefault="00551585" w:rsidP="008E7969">
      <w:pPr>
        <w:pStyle w:val="ListParagraph"/>
        <w:spacing w:line="240" w:lineRule="auto"/>
        <w:jc w:val="both"/>
        <w:rPr>
          <w:rFonts w:ascii="TH NiramitIT๙" w:hAnsi="TH NiramitIT๙" w:cs="TH NiramitIT๙"/>
          <w:sz w:val="30"/>
          <w:szCs w:val="30"/>
        </w:rPr>
      </w:pPr>
    </w:p>
    <w:p w:rsidR="00C71700" w:rsidRDefault="00C71700" w:rsidP="00C71700">
      <w:pPr>
        <w:spacing w:after="0" w:line="240" w:lineRule="auto"/>
        <w:ind w:left="2880" w:firstLine="720"/>
        <w:rPr>
          <w:rFonts w:ascii="TH NiramitIT๙" w:hAnsi="TH NiramitIT๙" w:cs="TH NiramitIT๙"/>
          <w:sz w:val="30"/>
          <w:szCs w:val="30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 xml:space="preserve">    </w:t>
      </w:r>
      <w:r w:rsidR="00D13C2E">
        <w:rPr>
          <w:rFonts w:ascii="TH NiramitIT๙" w:hAnsi="TH NiramitIT๙" w:cs="TH NiramitIT๙" w:hint="cs"/>
          <w:sz w:val="30"/>
          <w:szCs w:val="30"/>
          <w:cs/>
        </w:rPr>
        <w:t xml:space="preserve">        </w:t>
      </w:r>
      <w:r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>
        <w:rPr>
          <w:rFonts w:ascii="TH NiramitIT๙" w:hAnsi="TH NiramitIT๙" w:cs="TH NiramitIT๙" w:hint="cs"/>
          <w:sz w:val="30"/>
          <w:szCs w:val="30"/>
          <w:cs/>
        </w:rPr>
        <w:t>................................</w:t>
      </w:r>
      <w:r w:rsidR="009E5130">
        <w:rPr>
          <w:rFonts w:ascii="TH NiramitIT๙" w:hAnsi="TH NiramitIT๙" w:cs="TH NiramitIT๙" w:hint="cs"/>
          <w:sz w:val="30"/>
          <w:szCs w:val="30"/>
          <w:cs/>
        </w:rPr>
        <w:t>..........</w:t>
      </w:r>
      <w:r>
        <w:rPr>
          <w:rFonts w:ascii="TH NiramitIT๙" w:hAnsi="TH NiramitIT๙" w:cs="TH NiramitIT๙" w:hint="cs"/>
          <w:sz w:val="30"/>
          <w:szCs w:val="30"/>
          <w:cs/>
        </w:rPr>
        <w:t>............</w:t>
      </w:r>
    </w:p>
    <w:p w:rsidR="004F5E5E" w:rsidRPr="00551585" w:rsidRDefault="008E7969" w:rsidP="00C71700">
      <w:pPr>
        <w:pStyle w:val="ListParagraph"/>
        <w:spacing w:after="0" w:line="240" w:lineRule="auto"/>
        <w:ind w:left="2880" w:firstLine="720"/>
        <w:rPr>
          <w:rFonts w:ascii="TH NiramitIT๙" w:hAnsi="TH NiramitIT๙" w:cs="TH NiramitIT๙"/>
          <w:sz w:val="30"/>
          <w:szCs w:val="30"/>
        </w:rPr>
      </w:pPr>
      <w:r w:rsidRPr="00551585">
        <w:rPr>
          <w:rFonts w:ascii="TH NiramitIT๙" w:hAnsi="TH NiramitIT๙" w:cs="TH NiramitIT๙" w:hint="cs"/>
          <w:sz w:val="30"/>
          <w:szCs w:val="30"/>
          <w:cs/>
        </w:rPr>
        <w:t xml:space="preserve">    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 w:hint="cs"/>
          <w:sz w:val="30"/>
          <w:szCs w:val="30"/>
          <w:cs/>
        </w:rPr>
        <w:t xml:space="preserve">   </w:t>
      </w:r>
      <w:r w:rsidR="00397F25">
        <w:rPr>
          <w:rFonts w:ascii="TH NiramitIT๙" w:hAnsi="TH NiramitIT๙" w:cs="TH NiramitIT๙" w:hint="cs"/>
          <w:sz w:val="30"/>
          <w:szCs w:val="30"/>
          <w:cs/>
        </w:rPr>
        <w:t xml:space="preserve">        </w:t>
      </w:r>
      <w:r w:rsidR="004404C9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AE27E6">
        <w:rPr>
          <w:rFonts w:ascii="TH NiramitIT๙" w:hAnsi="TH NiramitIT๙" w:cs="TH NiramitIT๙" w:hint="cs"/>
          <w:sz w:val="30"/>
          <w:szCs w:val="30"/>
          <w:cs/>
        </w:rPr>
        <w:t xml:space="preserve">      </w:t>
      </w:r>
      <w:r w:rsidR="00397F25">
        <w:rPr>
          <w:rFonts w:ascii="TH NiramitIT๙" w:hAnsi="TH NiramitIT๙" w:cs="TH NiramitIT๙"/>
          <w:sz w:val="30"/>
          <w:szCs w:val="30"/>
          <w:cs/>
        </w:rPr>
        <w:t>(</w:t>
      </w:r>
      <w:r w:rsidR="00AE27E6">
        <w:rPr>
          <w:rFonts w:ascii="TH NiramitIT๙" w:hAnsi="TH NiramitIT๙" w:cs="TH NiramitIT๙" w:hint="cs"/>
          <w:sz w:val="30"/>
          <w:szCs w:val="30"/>
          <w:cs/>
        </w:rPr>
        <w:t>รศ.ดร.ชูพงษ์ ภาคภูมิ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>)</w:t>
      </w:r>
    </w:p>
    <w:p w:rsidR="008E7969" w:rsidRPr="003C48F7" w:rsidRDefault="004404C9" w:rsidP="004404C9">
      <w:pPr>
        <w:spacing w:after="0" w:line="240" w:lineRule="auto"/>
        <w:ind w:left="720" w:firstLine="720"/>
        <w:jc w:val="center"/>
        <w:rPr>
          <w:rFonts w:ascii="TH NiramitIT๙" w:hAnsi="TH NiramitIT๙" w:cs="TH NiramitIT๙"/>
          <w:sz w:val="30"/>
          <w:szCs w:val="30"/>
          <w:lang w:val="en-US"/>
        </w:rPr>
      </w:pPr>
      <w:r>
        <w:rPr>
          <w:rFonts w:ascii="TH NiramitIT๙" w:hAnsi="TH NiramitIT๙" w:cs="TH NiramitIT๙" w:hint="cs"/>
          <w:sz w:val="30"/>
          <w:szCs w:val="30"/>
          <w:cs/>
        </w:rPr>
        <w:t xml:space="preserve">          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>ประธาน</w:t>
      </w:r>
      <w:r w:rsidR="008E7969" w:rsidRPr="00551585">
        <w:rPr>
          <w:rFonts w:ascii="TH NiramitIT๙" w:hAnsi="TH NiramitIT๙" w:cs="TH NiramitIT๙" w:hint="cs"/>
          <w:sz w:val="30"/>
          <w:szCs w:val="30"/>
          <w:cs/>
        </w:rPr>
        <w:t>อาจารย์</w:t>
      </w:r>
      <w:r w:rsidR="00551585" w:rsidRPr="00551585">
        <w:rPr>
          <w:rFonts w:ascii="TH NiramitIT๙" w:hAnsi="TH NiramitIT๙" w:cs="TH NiramitIT๙" w:hint="cs"/>
          <w:sz w:val="30"/>
          <w:szCs w:val="30"/>
          <w:cs/>
        </w:rPr>
        <w:t>ผู้รับผิดชอบ</w:t>
      </w:r>
      <w:r w:rsidR="004F5E5E" w:rsidRPr="00551585">
        <w:rPr>
          <w:rFonts w:ascii="TH NiramitIT๙" w:hAnsi="TH NiramitIT๙" w:cs="TH NiramitIT๙"/>
          <w:sz w:val="30"/>
          <w:szCs w:val="30"/>
          <w:cs/>
        </w:rPr>
        <w:t>หลักสูตร</w:t>
      </w:r>
      <w:r w:rsidR="008E7969" w:rsidRPr="00551585">
        <w:rPr>
          <w:rFonts w:ascii="TH NiramitIT๙" w:hAnsi="TH NiramitIT๙" w:cs="TH NiramitIT๙" w:hint="cs"/>
          <w:sz w:val="30"/>
          <w:szCs w:val="30"/>
          <w:cs/>
        </w:rPr>
        <w:t>วิทยาศาสตรบัณฑิต</w:t>
      </w:r>
      <w:r w:rsidR="00C05B20" w:rsidRPr="00551585">
        <w:rPr>
          <w:rFonts w:ascii="TH NiramitIT๙" w:hAnsi="TH NiramitIT๙" w:cs="TH NiramitIT๙" w:hint="cs"/>
          <w:sz w:val="30"/>
          <w:szCs w:val="30"/>
          <w:cs/>
        </w:rPr>
        <w:t xml:space="preserve"> </w:t>
      </w:r>
      <w:r w:rsidR="00C05B20" w:rsidRPr="00551585">
        <w:rPr>
          <w:rFonts w:ascii="TH NiramitIT๙" w:hAnsi="TH NiramitIT๙" w:cs="TH NiramitIT๙"/>
          <w:sz w:val="30"/>
          <w:szCs w:val="30"/>
          <w:cs/>
        </w:rPr>
        <w:t>สาขาวิชา</w:t>
      </w:r>
      <w:r w:rsidR="00D13C2E">
        <w:rPr>
          <w:rFonts w:ascii="TH NiramitIT๙" w:hAnsi="TH NiramitIT๙" w:cs="TH NiramitIT๙" w:hint="cs"/>
          <w:sz w:val="30"/>
          <w:szCs w:val="30"/>
          <w:cs/>
        </w:rPr>
        <w:t>ฟิสิกส์ประยุกต์</w:t>
      </w:r>
    </w:p>
    <w:p w:rsidR="006452B1" w:rsidRDefault="00551585" w:rsidP="00491255">
      <w:pPr>
        <w:pStyle w:val="ListParagraph"/>
        <w:spacing w:after="0" w:line="240" w:lineRule="auto"/>
        <w:ind w:left="2880" w:firstLine="720"/>
        <w:rPr>
          <w:rFonts w:ascii="TH NiramitIT๙" w:hAnsi="TH NiramitIT๙" w:cs="TH NiramitIT๙"/>
          <w:sz w:val="32"/>
          <w:szCs w:val="32"/>
        </w:rPr>
      </w:pPr>
      <w:r w:rsidRPr="00551585">
        <w:rPr>
          <w:rFonts w:ascii="TH NiramitIT๙" w:hAnsi="TH NiramitIT๙" w:cs="TH NiramitIT๙" w:hint="cs"/>
          <w:sz w:val="30"/>
          <w:szCs w:val="30"/>
          <w:cs/>
        </w:rPr>
        <w:t xml:space="preserve">   </w:t>
      </w:r>
      <w:r w:rsidR="00C71700" w:rsidRPr="00551585">
        <w:rPr>
          <w:rFonts w:ascii="TH NiramitIT๙" w:hAnsi="TH NiramitIT๙" w:cs="TH NiramitIT๙" w:hint="cs"/>
          <w:sz w:val="30"/>
          <w:szCs w:val="30"/>
          <w:cs/>
        </w:rPr>
        <w:t xml:space="preserve">     </w:t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404C9">
        <w:rPr>
          <w:rFonts w:ascii="TH NiramitIT๙" w:hAnsi="TH NiramitIT๙" w:cs="TH NiramitIT๙"/>
          <w:sz w:val="30"/>
          <w:szCs w:val="30"/>
          <w:cs/>
        </w:rPr>
        <w:tab/>
      </w:r>
      <w:r w:rsidR="00491255" w:rsidRPr="00551585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8A3C00">
        <w:rPr>
          <w:rFonts w:ascii="TH NiramitIT๙" w:hAnsi="TH NiramitIT๙" w:cs="TH NiramitIT๙"/>
          <w:sz w:val="30"/>
          <w:szCs w:val="30"/>
        </w:rPr>
        <w:t>30</w:t>
      </w:r>
      <w:bookmarkStart w:id="0" w:name="_GoBack"/>
      <w:bookmarkEnd w:id="0"/>
      <w:r w:rsidR="00491255" w:rsidRPr="00551585">
        <w:rPr>
          <w:rFonts w:ascii="TH NiramitIT๙" w:hAnsi="TH NiramitIT๙" w:cs="TH NiramitIT๙"/>
          <w:sz w:val="30"/>
          <w:szCs w:val="30"/>
          <w:cs/>
        </w:rPr>
        <w:t xml:space="preserve"> </w:t>
      </w:r>
      <w:r w:rsidR="00D81BD1">
        <w:rPr>
          <w:rFonts w:ascii="TH NiramitIT๙" w:hAnsi="TH NiramitIT๙" w:cs="TH NiramitIT๙" w:hint="cs"/>
          <w:sz w:val="30"/>
          <w:szCs w:val="30"/>
          <w:cs/>
        </w:rPr>
        <w:t>เมษายน</w:t>
      </w:r>
      <w:r w:rsidR="00491255" w:rsidRPr="00551585">
        <w:rPr>
          <w:rFonts w:ascii="TH NiramitIT๙" w:hAnsi="TH NiramitIT๙" w:cs="TH NiramitIT๙"/>
          <w:sz w:val="30"/>
          <w:szCs w:val="30"/>
          <w:cs/>
        </w:rPr>
        <w:t xml:space="preserve">  25</w:t>
      </w:r>
      <w:r w:rsidR="00491255" w:rsidRPr="00551585">
        <w:rPr>
          <w:rFonts w:ascii="TH NiramitIT๙" w:hAnsi="TH NiramitIT๙" w:cs="TH NiramitIT๙" w:hint="cs"/>
          <w:sz w:val="30"/>
          <w:szCs w:val="30"/>
          <w:cs/>
        </w:rPr>
        <w:t>6</w:t>
      </w:r>
      <w:r w:rsidR="00D81BD1">
        <w:rPr>
          <w:rFonts w:ascii="TH NiramitIT๙" w:hAnsi="TH NiramitIT๙" w:cs="TH NiramitIT๙" w:hint="cs"/>
          <w:sz w:val="30"/>
          <w:szCs w:val="30"/>
          <w:cs/>
          <w:lang w:val="en-US"/>
        </w:rPr>
        <w:t>๙</w:t>
      </w:r>
    </w:p>
    <w:sectPr w:rsidR="006452B1" w:rsidSect="009E513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altName w:val="TH Baijam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Chakra Petch">
    <w:altName w:val="TH Chakra Petch"/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0A6B"/>
    <w:multiLevelType w:val="hybridMultilevel"/>
    <w:tmpl w:val="2A30C1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F28DB"/>
    <w:multiLevelType w:val="hybridMultilevel"/>
    <w:tmpl w:val="883CDF48"/>
    <w:lvl w:ilvl="0" w:tplc="7B448262">
      <w:start w:val="1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3B00CF"/>
    <w:multiLevelType w:val="hybridMultilevel"/>
    <w:tmpl w:val="8D4AC2E2"/>
    <w:lvl w:ilvl="0" w:tplc="59E40B4A">
      <w:start w:val="3"/>
      <w:numFmt w:val="bullet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2020DA"/>
    <w:multiLevelType w:val="hybridMultilevel"/>
    <w:tmpl w:val="B1443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D4663"/>
    <w:multiLevelType w:val="hybridMultilevel"/>
    <w:tmpl w:val="6E8C5538"/>
    <w:lvl w:ilvl="0" w:tplc="09485FD2">
      <w:start w:val="8"/>
      <w:numFmt w:val="bullet"/>
      <w:lvlText w:val="-"/>
      <w:lvlJc w:val="left"/>
      <w:pPr>
        <w:ind w:left="99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299E4058"/>
    <w:multiLevelType w:val="hybridMultilevel"/>
    <w:tmpl w:val="59C2E096"/>
    <w:lvl w:ilvl="0" w:tplc="1DE664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F0A3D08"/>
    <w:multiLevelType w:val="hybridMultilevel"/>
    <w:tmpl w:val="D5B060A4"/>
    <w:lvl w:ilvl="0" w:tplc="FCC6CF56">
      <w:numFmt w:val="bullet"/>
      <w:lvlText w:val="-"/>
      <w:lvlJc w:val="left"/>
      <w:pPr>
        <w:ind w:left="216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7364137"/>
    <w:multiLevelType w:val="hybridMultilevel"/>
    <w:tmpl w:val="1640F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8212B"/>
    <w:multiLevelType w:val="hybridMultilevel"/>
    <w:tmpl w:val="0A8E32AA"/>
    <w:lvl w:ilvl="0" w:tplc="8CF4E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415B53"/>
    <w:multiLevelType w:val="hybridMultilevel"/>
    <w:tmpl w:val="37787410"/>
    <w:lvl w:ilvl="0" w:tplc="9B02088C"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9724F"/>
    <w:multiLevelType w:val="hybridMultilevel"/>
    <w:tmpl w:val="FFC25CA4"/>
    <w:lvl w:ilvl="0" w:tplc="8CF4E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701311"/>
    <w:multiLevelType w:val="hybridMultilevel"/>
    <w:tmpl w:val="AA10D740"/>
    <w:lvl w:ilvl="0" w:tplc="68C84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DC654E"/>
    <w:multiLevelType w:val="hybridMultilevel"/>
    <w:tmpl w:val="84E01D34"/>
    <w:lvl w:ilvl="0" w:tplc="2C760C92">
      <w:numFmt w:val="bullet"/>
      <w:lvlText w:val="-"/>
      <w:lvlJc w:val="left"/>
      <w:pPr>
        <w:ind w:left="108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10B68ED"/>
    <w:multiLevelType w:val="hybridMultilevel"/>
    <w:tmpl w:val="D4069C1A"/>
    <w:lvl w:ilvl="0" w:tplc="E93E8828">
      <w:start w:val="1"/>
      <w:numFmt w:val="bullet"/>
      <w:lvlText w:val="-"/>
      <w:lvlJc w:val="left"/>
      <w:pPr>
        <w:ind w:left="150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588705F5"/>
    <w:multiLevelType w:val="multilevel"/>
    <w:tmpl w:val="6E8EC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>
    <w:nsid w:val="620935DD"/>
    <w:multiLevelType w:val="multilevel"/>
    <w:tmpl w:val="546E7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05E7E"/>
    <w:multiLevelType w:val="hybridMultilevel"/>
    <w:tmpl w:val="5974386E"/>
    <w:lvl w:ilvl="0" w:tplc="B44659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FC1B1A"/>
    <w:multiLevelType w:val="hybridMultilevel"/>
    <w:tmpl w:val="1B748C56"/>
    <w:lvl w:ilvl="0" w:tplc="5DEEDFB0">
      <w:numFmt w:val="bullet"/>
      <w:lvlText w:val="-"/>
      <w:lvlJc w:val="left"/>
      <w:pPr>
        <w:ind w:left="216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3CB0409"/>
    <w:multiLevelType w:val="multilevel"/>
    <w:tmpl w:val="141E17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FD38FF"/>
    <w:multiLevelType w:val="multilevel"/>
    <w:tmpl w:val="ACD4F1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7"/>
  </w:num>
  <w:num w:numId="4">
    <w:abstractNumId w:val="6"/>
  </w:num>
  <w:num w:numId="5">
    <w:abstractNumId w:val="14"/>
  </w:num>
  <w:num w:numId="6">
    <w:abstractNumId w:val="13"/>
  </w:num>
  <w:num w:numId="7">
    <w:abstractNumId w:val="11"/>
  </w:num>
  <w:num w:numId="8">
    <w:abstractNumId w:val="0"/>
  </w:num>
  <w:num w:numId="9">
    <w:abstractNumId w:val="16"/>
  </w:num>
  <w:num w:numId="10">
    <w:abstractNumId w:val="12"/>
  </w:num>
  <w:num w:numId="11">
    <w:abstractNumId w:val="19"/>
  </w:num>
  <w:num w:numId="12">
    <w:abstractNumId w:val="18"/>
  </w:num>
  <w:num w:numId="13">
    <w:abstractNumId w:val="15"/>
  </w:num>
  <w:num w:numId="14">
    <w:abstractNumId w:val="9"/>
  </w:num>
  <w:num w:numId="15">
    <w:abstractNumId w:val="8"/>
  </w:num>
  <w:num w:numId="16">
    <w:abstractNumId w:val="10"/>
  </w:num>
  <w:num w:numId="17">
    <w:abstractNumId w:val="7"/>
  </w:num>
  <w:num w:numId="18">
    <w:abstractNumId w:val="1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AC"/>
    <w:rsid w:val="00020CBE"/>
    <w:rsid w:val="00031D80"/>
    <w:rsid w:val="00043173"/>
    <w:rsid w:val="000526D0"/>
    <w:rsid w:val="00070EEB"/>
    <w:rsid w:val="00072B39"/>
    <w:rsid w:val="00074223"/>
    <w:rsid w:val="00077227"/>
    <w:rsid w:val="000914DB"/>
    <w:rsid w:val="00094CBF"/>
    <w:rsid w:val="000B46B9"/>
    <w:rsid w:val="000B6EA8"/>
    <w:rsid w:val="000E418E"/>
    <w:rsid w:val="00101B43"/>
    <w:rsid w:val="00132354"/>
    <w:rsid w:val="0013327F"/>
    <w:rsid w:val="00133FEB"/>
    <w:rsid w:val="00141027"/>
    <w:rsid w:val="001452AE"/>
    <w:rsid w:val="001565D0"/>
    <w:rsid w:val="00165B4E"/>
    <w:rsid w:val="00170E18"/>
    <w:rsid w:val="001C0030"/>
    <w:rsid w:val="001D3EA8"/>
    <w:rsid w:val="001E1A23"/>
    <w:rsid w:val="001F16B9"/>
    <w:rsid w:val="001F328F"/>
    <w:rsid w:val="002218F6"/>
    <w:rsid w:val="00234C15"/>
    <w:rsid w:val="002513FD"/>
    <w:rsid w:val="0026208A"/>
    <w:rsid w:val="002662F5"/>
    <w:rsid w:val="002D3FF1"/>
    <w:rsid w:val="002E703C"/>
    <w:rsid w:val="003001F6"/>
    <w:rsid w:val="00326094"/>
    <w:rsid w:val="00332BC0"/>
    <w:rsid w:val="00346BEA"/>
    <w:rsid w:val="003524C9"/>
    <w:rsid w:val="003752D8"/>
    <w:rsid w:val="00397F25"/>
    <w:rsid w:val="003A5454"/>
    <w:rsid w:val="003C48F7"/>
    <w:rsid w:val="00421DE0"/>
    <w:rsid w:val="004404C9"/>
    <w:rsid w:val="00452ED8"/>
    <w:rsid w:val="0047747E"/>
    <w:rsid w:val="00477C01"/>
    <w:rsid w:val="00477C0E"/>
    <w:rsid w:val="00491255"/>
    <w:rsid w:val="004C29A5"/>
    <w:rsid w:val="004D2ACC"/>
    <w:rsid w:val="004F34A4"/>
    <w:rsid w:val="004F4840"/>
    <w:rsid w:val="004F5E5E"/>
    <w:rsid w:val="004F6498"/>
    <w:rsid w:val="005107F6"/>
    <w:rsid w:val="00551585"/>
    <w:rsid w:val="00561DFE"/>
    <w:rsid w:val="0057144F"/>
    <w:rsid w:val="00582ADF"/>
    <w:rsid w:val="005B0981"/>
    <w:rsid w:val="005C64C0"/>
    <w:rsid w:val="006261DC"/>
    <w:rsid w:val="00640A43"/>
    <w:rsid w:val="0064357B"/>
    <w:rsid w:val="006452B1"/>
    <w:rsid w:val="00647B1E"/>
    <w:rsid w:val="00677ADC"/>
    <w:rsid w:val="006B7A8F"/>
    <w:rsid w:val="006C6377"/>
    <w:rsid w:val="006D47CB"/>
    <w:rsid w:val="00701544"/>
    <w:rsid w:val="00702EDE"/>
    <w:rsid w:val="00713A87"/>
    <w:rsid w:val="00721BA7"/>
    <w:rsid w:val="0074074F"/>
    <w:rsid w:val="00745CF5"/>
    <w:rsid w:val="00771F93"/>
    <w:rsid w:val="007B4808"/>
    <w:rsid w:val="007C3D89"/>
    <w:rsid w:val="00801C14"/>
    <w:rsid w:val="00802AA6"/>
    <w:rsid w:val="00846754"/>
    <w:rsid w:val="00846E9B"/>
    <w:rsid w:val="0087036A"/>
    <w:rsid w:val="008A3C00"/>
    <w:rsid w:val="008B748E"/>
    <w:rsid w:val="008E7969"/>
    <w:rsid w:val="008F468A"/>
    <w:rsid w:val="008F7FD8"/>
    <w:rsid w:val="009530B6"/>
    <w:rsid w:val="009A2D75"/>
    <w:rsid w:val="009A6EBD"/>
    <w:rsid w:val="009C57E4"/>
    <w:rsid w:val="009E2FAF"/>
    <w:rsid w:val="009E5130"/>
    <w:rsid w:val="009F6A48"/>
    <w:rsid w:val="00A05601"/>
    <w:rsid w:val="00A07540"/>
    <w:rsid w:val="00A31EFF"/>
    <w:rsid w:val="00A3777F"/>
    <w:rsid w:val="00A64449"/>
    <w:rsid w:val="00A81187"/>
    <w:rsid w:val="00AA7358"/>
    <w:rsid w:val="00AB30B1"/>
    <w:rsid w:val="00AC518D"/>
    <w:rsid w:val="00AC67D4"/>
    <w:rsid w:val="00AE27E6"/>
    <w:rsid w:val="00AE5699"/>
    <w:rsid w:val="00B01E6F"/>
    <w:rsid w:val="00B069DF"/>
    <w:rsid w:val="00B2160B"/>
    <w:rsid w:val="00BE4C69"/>
    <w:rsid w:val="00BE5A29"/>
    <w:rsid w:val="00BF50EE"/>
    <w:rsid w:val="00BF6E34"/>
    <w:rsid w:val="00C05B20"/>
    <w:rsid w:val="00C12651"/>
    <w:rsid w:val="00C252C5"/>
    <w:rsid w:val="00C268CD"/>
    <w:rsid w:val="00C63686"/>
    <w:rsid w:val="00C65A8C"/>
    <w:rsid w:val="00C71700"/>
    <w:rsid w:val="00C77EB9"/>
    <w:rsid w:val="00C9342B"/>
    <w:rsid w:val="00C95897"/>
    <w:rsid w:val="00C96537"/>
    <w:rsid w:val="00CA590A"/>
    <w:rsid w:val="00CC6282"/>
    <w:rsid w:val="00CE4392"/>
    <w:rsid w:val="00CE5CCF"/>
    <w:rsid w:val="00CF5706"/>
    <w:rsid w:val="00D13C2E"/>
    <w:rsid w:val="00D6694F"/>
    <w:rsid w:val="00D73FA8"/>
    <w:rsid w:val="00D81BD1"/>
    <w:rsid w:val="00D94085"/>
    <w:rsid w:val="00D97826"/>
    <w:rsid w:val="00DA66AE"/>
    <w:rsid w:val="00DD3389"/>
    <w:rsid w:val="00E36219"/>
    <w:rsid w:val="00E370AF"/>
    <w:rsid w:val="00E458AE"/>
    <w:rsid w:val="00E70D95"/>
    <w:rsid w:val="00E846D1"/>
    <w:rsid w:val="00EB7CAC"/>
    <w:rsid w:val="00EC179C"/>
    <w:rsid w:val="00EC46B6"/>
    <w:rsid w:val="00ED59E7"/>
    <w:rsid w:val="00F05123"/>
    <w:rsid w:val="00F314AC"/>
    <w:rsid w:val="00F44887"/>
    <w:rsid w:val="00F61F39"/>
    <w:rsid w:val="00FB4CCB"/>
    <w:rsid w:val="00FC1368"/>
    <w:rsid w:val="00FD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E82DE9-5A41-4C85-B431-DBFEC4B9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2EDE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702ED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E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C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2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B1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02EDE"/>
    <w:rPr>
      <w:rFonts w:ascii="Tahoma" w:eastAsia="Times New Roman" w:hAnsi="Tahoma" w:cs="Tahoma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02EDE"/>
    <w:rPr>
      <w:rFonts w:ascii="Tahoma" w:eastAsia="Times New Roman" w:hAnsi="Tahoma" w:cs="Tahoma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ED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E6F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Strong">
    <w:name w:val="Strong"/>
    <w:basedOn w:val="DefaultParagraphFont"/>
    <w:uiPriority w:val="22"/>
    <w:qFormat/>
    <w:rsid w:val="00C95897"/>
    <w:rPr>
      <w:b/>
      <w:bCs/>
    </w:rPr>
  </w:style>
  <w:style w:type="character" w:styleId="Hyperlink">
    <w:name w:val="Hyperlink"/>
    <w:basedOn w:val="DefaultParagraphFont"/>
    <w:uiPriority w:val="99"/>
    <w:unhideWhenUsed/>
    <w:rsid w:val="009F6A48"/>
    <w:rPr>
      <w:color w:val="0000FF"/>
      <w:u w:val="single"/>
    </w:rPr>
  </w:style>
  <w:style w:type="paragraph" w:customStyle="1" w:styleId="Default">
    <w:name w:val="Default"/>
    <w:rsid w:val="00031D80"/>
    <w:pPr>
      <w:autoSpaceDE w:val="0"/>
      <w:autoSpaceDN w:val="0"/>
      <w:adjustRightInd w:val="0"/>
      <w:spacing w:after="0" w:line="240" w:lineRule="auto"/>
    </w:pPr>
    <w:rPr>
      <w:rFonts w:ascii="TH Chakra Petch" w:hAnsi="TH Chakra Petch" w:cs="TH Chakra Petch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9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Wannoi</dc:creator>
  <cp:lastModifiedBy>Administrator</cp:lastModifiedBy>
  <cp:revision>27</cp:revision>
  <cp:lastPrinted>2020-08-20T04:40:00Z</cp:lastPrinted>
  <dcterms:created xsi:type="dcterms:W3CDTF">2021-11-29T06:46:00Z</dcterms:created>
  <dcterms:modified xsi:type="dcterms:W3CDTF">2026-04-30T03:52:00Z</dcterms:modified>
</cp:coreProperties>
</file>